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19" w:rsidRDefault="006F5C2B" w:rsidP="00137E85">
      <w:pPr>
        <w:autoSpaceDE w:val="0"/>
        <w:autoSpaceDN w:val="0"/>
        <w:adjustRightInd w:val="0"/>
        <w:ind w:right="142"/>
        <w:jc w:val="right"/>
        <w:rPr>
          <w:rFonts w:ascii="Times New Roman" w:hAnsi="Times New Roman" w:cs="Times New Roman"/>
          <w:color w:val="000000"/>
          <w:sz w:val="28"/>
          <w:szCs w:val="28"/>
        </w:rPr>
      </w:pPr>
      <w:r>
        <w:rPr>
          <w:rFonts w:ascii="Times New Roman" w:eastAsia="Times New Roman" w:hAnsi="Times New Roman" w:cs="Times New Roman"/>
          <w:sz w:val="24"/>
          <w:szCs w:val="24"/>
        </w:rPr>
        <w:t>ПРОЕКТ</w:t>
      </w:r>
    </w:p>
    <w:p w:rsidR="00BD3F1A" w:rsidRPr="00116357" w:rsidRDefault="00BD3F1A" w:rsidP="00166AF6">
      <w:pPr>
        <w:autoSpaceDE w:val="0"/>
        <w:autoSpaceDN w:val="0"/>
        <w:adjustRightInd w:val="0"/>
        <w:ind w:right="142"/>
        <w:jc w:val="right"/>
        <w:rPr>
          <w:rFonts w:ascii="Times New Roman" w:hAnsi="Times New Roman" w:cs="Times New Roman"/>
          <w:color w:val="000000"/>
          <w:sz w:val="28"/>
          <w:szCs w:val="28"/>
        </w:rPr>
      </w:pPr>
    </w:p>
    <w:p w:rsidR="00166AF6" w:rsidRDefault="00166AF6" w:rsidP="00166AF6">
      <w:pPr>
        <w:autoSpaceDE w:val="0"/>
        <w:autoSpaceDN w:val="0"/>
        <w:adjustRightInd w:val="0"/>
        <w:ind w:right="142"/>
        <w:jc w:val="center"/>
        <w:rPr>
          <w:rFonts w:ascii="Times New Roman" w:hAnsi="Times New Roman" w:cs="Times New Roman"/>
          <w:b/>
          <w:color w:val="000000"/>
          <w:sz w:val="28"/>
          <w:szCs w:val="28"/>
        </w:rPr>
      </w:pPr>
    </w:p>
    <w:p w:rsidR="006F5C2B" w:rsidRDefault="006F5C2B" w:rsidP="00166AF6">
      <w:pPr>
        <w:autoSpaceDE w:val="0"/>
        <w:autoSpaceDN w:val="0"/>
        <w:adjustRightInd w:val="0"/>
        <w:ind w:right="142"/>
        <w:jc w:val="center"/>
        <w:rPr>
          <w:rFonts w:ascii="Times New Roman" w:hAnsi="Times New Roman" w:cs="Times New Roman"/>
          <w:b/>
          <w:color w:val="000000"/>
          <w:sz w:val="28"/>
          <w:szCs w:val="28"/>
        </w:rPr>
      </w:pPr>
    </w:p>
    <w:p w:rsidR="008B6AE6" w:rsidRDefault="008B6AE6" w:rsidP="00166AF6">
      <w:pPr>
        <w:autoSpaceDE w:val="0"/>
        <w:autoSpaceDN w:val="0"/>
        <w:adjustRightInd w:val="0"/>
        <w:ind w:right="142"/>
        <w:jc w:val="center"/>
        <w:rPr>
          <w:rFonts w:ascii="Times New Roman" w:hAnsi="Times New Roman" w:cs="Times New Roman"/>
          <w:b/>
          <w:color w:val="000000"/>
          <w:sz w:val="28"/>
          <w:szCs w:val="28"/>
        </w:rPr>
      </w:pPr>
    </w:p>
    <w:p w:rsidR="00AD34EE" w:rsidRPr="00116357" w:rsidRDefault="00AD34EE" w:rsidP="00166AF6">
      <w:pPr>
        <w:autoSpaceDE w:val="0"/>
        <w:autoSpaceDN w:val="0"/>
        <w:adjustRightInd w:val="0"/>
        <w:ind w:right="142"/>
        <w:jc w:val="center"/>
        <w:rPr>
          <w:rFonts w:ascii="Times New Roman" w:hAnsi="Times New Roman" w:cs="Times New Roman"/>
          <w:b/>
          <w:color w:val="000000"/>
          <w:sz w:val="28"/>
          <w:szCs w:val="28"/>
        </w:rPr>
      </w:pPr>
      <w:bookmarkStart w:id="0" w:name="_GoBack"/>
      <w:bookmarkEnd w:id="0"/>
    </w:p>
    <w:p w:rsidR="00166AF6" w:rsidRDefault="00166AF6"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86956" w:rsidRDefault="00986956"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16357"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16357" w:rsidRPr="00116357"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2B4AB6" w:rsidRPr="00986956" w:rsidRDefault="002B4AB6" w:rsidP="002B4AB6">
      <w:pPr>
        <w:autoSpaceDE w:val="0"/>
        <w:autoSpaceDN w:val="0"/>
        <w:adjustRightInd w:val="0"/>
        <w:spacing w:after="0"/>
        <w:ind w:right="424"/>
        <w:jc w:val="center"/>
        <w:rPr>
          <w:rFonts w:ascii="Times New Roman" w:hAnsi="Times New Roman" w:cs="Times New Roman"/>
          <w:b/>
          <w:color w:val="C0504D" w:themeColor="accent2"/>
          <w:sz w:val="28"/>
          <w:szCs w:val="28"/>
        </w:rPr>
      </w:pPr>
      <w:r w:rsidRPr="00986956">
        <w:rPr>
          <w:rFonts w:ascii="Times New Roman" w:hAnsi="Times New Roman" w:cs="Times New Roman"/>
          <w:b/>
          <w:color w:val="C0504D" w:themeColor="accent2"/>
          <w:sz w:val="28"/>
          <w:szCs w:val="28"/>
        </w:rPr>
        <w:t xml:space="preserve">ВНЕСЕНИЕ ИЗМЕНЕНИЙ В ГЕНЕРАЛЬНЫЙ ПЛАН </w:t>
      </w:r>
    </w:p>
    <w:p w:rsidR="002B4AB6" w:rsidRPr="00116357" w:rsidRDefault="002B4AB6" w:rsidP="002B4AB6">
      <w:pPr>
        <w:autoSpaceDE w:val="0"/>
        <w:autoSpaceDN w:val="0"/>
        <w:adjustRightInd w:val="0"/>
        <w:spacing w:after="0"/>
        <w:ind w:right="424"/>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МУНИЦИПАЛЬНОГО ОБРАЗОВАНИЯ</w:t>
      </w:r>
    </w:p>
    <w:p w:rsidR="002B4AB6" w:rsidRPr="00116357" w:rsidRDefault="006E631E" w:rsidP="002B4AB6">
      <w:pPr>
        <w:autoSpaceDE w:val="0"/>
        <w:autoSpaceDN w:val="0"/>
        <w:adjustRightInd w:val="0"/>
        <w:spacing w:after="0"/>
        <w:ind w:right="424"/>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СОВЕТСК</w:t>
      </w:r>
      <w:r w:rsidR="001618E3">
        <w:rPr>
          <w:rFonts w:ascii="Times New Roman" w:hAnsi="Times New Roman" w:cs="Times New Roman"/>
          <w:b/>
          <w:color w:val="C0504D" w:themeColor="accent2"/>
          <w:sz w:val="28"/>
          <w:szCs w:val="28"/>
        </w:rPr>
        <w:t>ИЙ</w:t>
      </w:r>
      <w:r w:rsidR="002B4AB6">
        <w:rPr>
          <w:rFonts w:ascii="Times New Roman" w:hAnsi="Times New Roman" w:cs="Times New Roman"/>
          <w:b/>
          <w:color w:val="C0504D" w:themeColor="accent2"/>
          <w:sz w:val="28"/>
          <w:szCs w:val="28"/>
        </w:rPr>
        <w:t xml:space="preserve"> СЕЛЬСОВЕТ</w:t>
      </w:r>
    </w:p>
    <w:p w:rsidR="002B4AB6" w:rsidRPr="00116357" w:rsidRDefault="002B4AB6" w:rsidP="002B4AB6">
      <w:pPr>
        <w:autoSpaceDE w:val="0"/>
        <w:autoSpaceDN w:val="0"/>
        <w:adjustRightInd w:val="0"/>
        <w:spacing w:after="0"/>
        <w:ind w:right="424"/>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ПЕРВОМАЙСКОГО РАЙОНА</w:t>
      </w:r>
    </w:p>
    <w:p w:rsidR="002B4AB6" w:rsidRPr="00116357" w:rsidRDefault="002B4AB6" w:rsidP="002B4AB6">
      <w:pPr>
        <w:autoSpaceDE w:val="0"/>
        <w:autoSpaceDN w:val="0"/>
        <w:adjustRightInd w:val="0"/>
        <w:spacing w:after="0"/>
        <w:ind w:right="424"/>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ОРЕНБУРГСКОЙ ОБЛАСТИ</w:t>
      </w:r>
    </w:p>
    <w:p w:rsidR="00166AF6" w:rsidRPr="00116357" w:rsidRDefault="00166AF6" w:rsidP="00166AF6">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166AF6" w:rsidRPr="00116357" w:rsidRDefault="00166AF6" w:rsidP="00166AF6">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color w:val="C0504D" w:themeColor="accent2"/>
          <w:sz w:val="28"/>
          <w:szCs w:val="28"/>
        </w:rPr>
      </w:pPr>
      <w:r w:rsidRPr="00116357">
        <w:rPr>
          <w:rFonts w:ascii="Times New Roman" w:hAnsi="Times New Roman" w:cs="Times New Roman"/>
          <w:b/>
          <w:color w:val="C0504D" w:themeColor="accent2"/>
          <w:sz w:val="28"/>
          <w:szCs w:val="28"/>
        </w:rPr>
        <w:t>ТОМ</w:t>
      </w:r>
      <w:r w:rsidRPr="00116357">
        <w:rPr>
          <w:rFonts w:ascii="Times New Roman" w:hAnsi="Times New Roman" w:cs="Times New Roman"/>
          <w:color w:val="C0504D" w:themeColor="accent2"/>
          <w:sz w:val="28"/>
          <w:szCs w:val="28"/>
        </w:rPr>
        <w:t xml:space="preserve"> </w:t>
      </w:r>
      <w:r w:rsidR="00165709">
        <w:rPr>
          <w:rFonts w:ascii="Times New Roman" w:hAnsi="Times New Roman" w:cs="Times New Roman"/>
          <w:b/>
          <w:color w:val="C0504D" w:themeColor="accent2"/>
          <w:sz w:val="28"/>
          <w:szCs w:val="28"/>
        </w:rPr>
        <w:t>2</w:t>
      </w:r>
    </w:p>
    <w:p w:rsidR="00166AF6" w:rsidRPr="00116357" w:rsidRDefault="00165709" w:rsidP="00166AF6">
      <w:pPr>
        <w:pStyle w:val="a3"/>
        <w:ind w:right="142"/>
        <w:jc w:val="center"/>
        <w:rPr>
          <w:rFonts w:ascii="Times New Roman" w:hAnsi="Times New Roman" w:cs="Times New Roman"/>
          <w:color w:val="C0504D" w:themeColor="accent2"/>
          <w:sz w:val="28"/>
          <w:szCs w:val="28"/>
        </w:rPr>
      </w:pPr>
      <w:r>
        <w:rPr>
          <w:rFonts w:ascii="Times New Roman" w:hAnsi="Times New Roman" w:cs="Times New Roman"/>
          <w:bCs/>
          <w:color w:val="C0504D" w:themeColor="accent2"/>
          <w:sz w:val="28"/>
          <w:szCs w:val="28"/>
        </w:rPr>
        <w:t>МАТЕРИАЛЫ ПО ОБОСНОВАНИЮ</w:t>
      </w:r>
    </w:p>
    <w:p w:rsidR="00166AF6" w:rsidRPr="00116357" w:rsidRDefault="00166AF6" w:rsidP="00166AF6">
      <w:pPr>
        <w:autoSpaceDE w:val="0"/>
        <w:autoSpaceDN w:val="0"/>
        <w:adjustRightInd w:val="0"/>
        <w:spacing w:after="0" w:line="240" w:lineRule="auto"/>
        <w:ind w:right="142"/>
        <w:rPr>
          <w:rFonts w:ascii="Times New Roman" w:hAnsi="Times New Roman" w:cs="Times New Roman"/>
          <w:color w:val="000000"/>
          <w:sz w:val="28"/>
          <w:szCs w:val="28"/>
        </w:rPr>
      </w:pPr>
    </w:p>
    <w:p w:rsidR="00166AF6" w:rsidRDefault="00166AF6"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P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8"/>
          <w:szCs w:val="28"/>
        </w:rPr>
      </w:pP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8"/>
          <w:szCs w:val="28"/>
        </w:rPr>
      </w:pPr>
    </w:p>
    <w:p w:rsidR="00166AF6" w:rsidRPr="00715686" w:rsidRDefault="00166AF6" w:rsidP="00715686">
      <w:pPr>
        <w:autoSpaceDE w:val="0"/>
        <w:autoSpaceDN w:val="0"/>
        <w:adjustRightInd w:val="0"/>
        <w:spacing w:after="0" w:line="240" w:lineRule="auto"/>
        <w:rPr>
          <w:rFonts w:ascii="Times New Roman" w:hAnsi="Times New Roman" w:cs="Times New Roman"/>
          <w:sz w:val="24"/>
          <w:szCs w:val="24"/>
        </w:rPr>
      </w:pPr>
      <w:r w:rsidRPr="00116357">
        <w:rPr>
          <w:rFonts w:ascii="Times New Roman" w:hAnsi="Times New Roman" w:cs="Times New Roman"/>
          <w:color w:val="000000"/>
          <w:sz w:val="24"/>
          <w:szCs w:val="24"/>
        </w:rPr>
        <w:t>Заказчик:</w:t>
      </w:r>
      <w:r w:rsidR="0000363D">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w:t>
      </w:r>
      <w:r w:rsidR="0081606C">
        <w:rPr>
          <w:rFonts w:ascii="Times New Roman" w:hAnsi="Times New Roman" w:cs="Times New Roman"/>
          <w:sz w:val="24"/>
          <w:szCs w:val="24"/>
        </w:rPr>
        <w:t>АО «</w:t>
      </w:r>
      <w:r w:rsidR="006F5C2B">
        <w:rPr>
          <w:rFonts w:ascii="Times New Roman" w:hAnsi="Times New Roman" w:cs="Times New Roman"/>
          <w:sz w:val="24"/>
          <w:szCs w:val="24"/>
        </w:rPr>
        <w:t>Оренбургнефть</w:t>
      </w:r>
      <w:r w:rsidR="0081606C">
        <w:rPr>
          <w:rFonts w:ascii="Times New Roman" w:hAnsi="Times New Roman" w:cs="Times New Roman"/>
          <w:sz w:val="24"/>
          <w:szCs w:val="24"/>
        </w:rPr>
        <w:t>»</w:t>
      </w:r>
    </w:p>
    <w:p w:rsidR="00166AF6" w:rsidRPr="00ED46B7" w:rsidRDefault="00ED46B7" w:rsidP="00166AF6">
      <w:pPr>
        <w:autoSpaceDE w:val="0"/>
        <w:autoSpaceDN w:val="0"/>
        <w:adjustRightInd w:val="0"/>
        <w:spacing w:after="0" w:line="240" w:lineRule="auto"/>
        <w:rPr>
          <w:rFonts w:ascii="Times New Roman" w:hAnsi="Times New Roman" w:cs="Times New Roman"/>
          <w:sz w:val="24"/>
          <w:szCs w:val="24"/>
        </w:rPr>
      </w:pPr>
      <w:r w:rsidRPr="00ED46B7">
        <w:rPr>
          <w:rFonts w:ascii="Times New Roman" w:hAnsi="Times New Roman" w:cs="Times New Roman"/>
          <w:sz w:val="24"/>
          <w:szCs w:val="24"/>
        </w:rPr>
        <w:t>Договор</w:t>
      </w:r>
      <w:r w:rsidR="00BD3F1A" w:rsidRPr="00ED46B7">
        <w:rPr>
          <w:rFonts w:ascii="Times New Roman" w:hAnsi="Times New Roman" w:cs="Times New Roman"/>
          <w:sz w:val="24"/>
          <w:szCs w:val="24"/>
        </w:rPr>
        <w:t xml:space="preserve">: </w:t>
      </w:r>
      <w:r w:rsidR="0000363D" w:rsidRPr="00ED46B7">
        <w:rPr>
          <w:rFonts w:ascii="Times New Roman" w:hAnsi="Times New Roman" w:cs="Times New Roman"/>
          <w:sz w:val="24"/>
          <w:szCs w:val="24"/>
        </w:rPr>
        <w:t xml:space="preserve">        </w:t>
      </w:r>
      <w:r w:rsidR="00BD3F1A" w:rsidRPr="00ED46B7">
        <w:rPr>
          <w:rFonts w:ascii="Times New Roman" w:hAnsi="Times New Roman" w:cs="Times New Roman"/>
          <w:sz w:val="24"/>
          <w:szCs w:val="24"/>
        </w:rPr>
        <w:t xml:space="preserve">№ </w:t>
      </w:r>
      <w:r w:rsidRPr="00ED46B7">
        <w:rPr>
          <w:rFonts w:ascii="Times New Roman" w:hAnsi="Times New Roman" w:cs="Times New Roman"/>
          <w:sz w:val="24"/>
          <w:szCs w:val="24"/>
        </w:rPr>
        <w:t>7700018/1661Д</w:t>
      </w:r>
      <w:r w:rsidR="0081606C" w:rsidRPr="00ED46B7">
        <w:rPr>
          <w:rFonts w:ascii="Times New Roman" w:hAnsi="Times New Roman" w:cs="Times New Roman"/>
          <w:sz w:val="24"/>
          <w:szCs w:val="24"/>
        </w:rPr>
        <w:t xml:space="preserve"> </w:t>
      </w:r>
      <w:r w:rsidR="00166AF6" w:rsidRPr="00ED46B7">
        <w:rPr>
          <w:rFonts w:ascii="Times New Roman" w:hAnsi="Times New Roman" w:cs="Times New Roman"/>
          <w:sz w:val="24"/>
          <w:szCs w:val="24"/>
        </w:rPr>
        <w:t xml:space="preserve"> от </w:t>
      </w:r>
      <w:r w:rsidRPr="00ED46B7">
        <w:rPr>
          <w:rFonts w:ascii="Times New Roman" w:hAnsi="Times New Roman" w:cs="Times New Roman"/>
          <w:sz w:val="24"/>
          <w:szCs w:val="24"/>
        </w:rPr>
        <w:t>27</w:t>
      </w:r>
      <w:r w:rsidR="0081606C" w:rsidRPr="00ED46B7">
        <w:rPr>
          <w:rFonts w:ascii="Times New Roman" w:hAnsi="Times New Roman" w:cs="Times New Roman"/>
          <w:sz w:val="24"/>
          <w:szCs w:val="24"/>
        </w:rPr>
        <w:t xml:space="preserve"> </w:t>
      </w:r>
      <w:r w:rsidRPr="00ED46B7">
        <w:rPr>
          <w:rFonts w:ascii="Times New Roman" w:hAnsi="Times New Roman" w:cs="Times New Roman"/>
          <w:sz w:val="24"/>
          <w:szCs w:val="24"/>
        </w:rPr>
        <w:t>июля</w:t>
      </w:r>
      <w:r w:rsidR="0008541C" w:rsidRPr="00ED46B7">
        <w:rPr>
          <w:rFonts w:ascii="Times New Roman" w:hAnsi="Times New Roman" w:cs="Times New Roman"/>
          <w:sz w:val="24"/>
          <w:szCs w:val="24"/>
        </w:rPr>
        <w:t xml:space="preserve">  </w:t>
      </w:r>
      <w:r w:rsidR="00715686" w:rsidRPr="00ED46B7">
        <w:rPr>
          <w:rFonts w:ascii="Times New Roman" w:hAnsi="Times New Roman" w:cs="Times New Roman"/>
          <w:sz w:val="24"/>
          <w:szCs w:val="24"/>
        </w:rPr>
        <w:t>201</w:t>
      </w:r>
      <w:r w:rsidRPr="00ED46B7">
        <w:rPr>
          <w:rFonts w:ascii="Times New Roman" w:hAnsi="Times New Roman" w:cs="Times New Roman"/>
          <w:sz w:val="24"/>
          <w:szCs w:val="24"/>
        </w:rPr>
        <w:t>8</w:t>
      </w:r>
      <w:r w:rsidR="00166AF6" w:rsidRPr="00ED46B7">
        <w:rPr>
          <w:rFonts w:ascii="Times New Roman" w:hAnsi="Times New Roman" w:cs="Times New Roman"/>
          <w:sz w:val="24"/>
          <w:szCs w:val="24"/>
        </w:rPr>
        <w:t xml:space="preserve"> г.</w:t>
      </w: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4"/>
          <w:szCs w:val="24"/>
        </w:rPr>
      </w:pPr>
      <w:r w:rsidRPr="00116357">
        <w:rPr>
          <w:rFonts w:ascii="Times New Roman" w:hAnsi="Times New Roman" w:cs="Times New Roman"/>
          <w:color w:val="000000"/>
          <w:sz w:val="24"/>
          <w:szCs w:val="24"/>
        </w:rPr>
        <w:t>Исполнитель:</w:t>
      </w:r>
      <w:r w:rsidR="0000363D">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ООО ”ГЕОГРАД”</w:t>
      </w:r>
    </w:p>
    <w:p w:rsidR="00166AF6" w:rsidRPr="006F5C2B" w:rsidRDefault="00166AF6" w:rsidP="00166AF6">
      <w:pPr>
        <w:autoSpaceDE w:val="0"/>
        <w:autoSpaceDN w:val="0"/>
        <w:adjustRightInd w:val="0"/>
        <w:spacing w:after="0" w:line="240" w:lineRule="auto"/>
        <w:rPr>
          <w:rFonts w:ascii="Times New Roman" w:hAnsi="Times New Roman" w:cs="Times New Roman"/>
          <w:color w:val="FF0000"/>
          <w:sz w:val="24"/>
          <w:szCs w:val="24"/>
        </w:rPr>
      </w:pPr>
      <w:r w:rsidRPr="00116357">
        <w:rPr>
          <w:rFonts w:ascii="Times New Roman" w:hAnsi="Times New Roman" w:cs="Times New Roman"/>
          <w:color w:val="000000"/>
          <w:sz w:val="24"/>
          <w:szCs w:val="24"/>
        </w:rPr>
        <w:t>Шифр</w:t>
      </w:r>
      <w:r w:rsidRPr="00ED46B7">
        <w:rPr>
          <w:rFonts w:ascii="Times New Roman" w:hAnsi="Times New Roman" w:cs="Times New Roman"/>
          <w:sz w:val="24"/>
          <w:szCs w:val="24"/>
        </w:rPr>
        <w:t>:</w:t>
      </w:r>
      <w:r w:rsidR="00BD3F1A" w:rsidRPr="00ED46B7">
        <w:rPr>
          <w:rFonts w:ascii="Times New Roman" w:hAnsi="Times New Roman" w:cs="Times New Roman"/>
          <w:sz w:val="24"/>
          <w:szCs w:val="24"/>
        </w:rPr>
        <w:t xml:space="preserve"> </w:t>
      </w:r>
      <w:r w:rsidR="0000363D" w:rsidRPr="00ED46B7">
        <w:rPr>
          <w:rFonts w:ascii="Times New Roman" w:hAnsi="Times New Roman" w:cs="Times New Roman"/>
          <w:sz w:val="24"/>
          <w:szCs w:val="24"/>
        </w:rPr>
        <w:t xml:space="preserve">            </w:t>
      </w:r>
      <w:r w:rsidR="00ED46B7" w:rsidRPr="00ED46B7">
        <w:rPr>
          <w:rFonts w:ascii="Times New Roman" w:hAnsi="Times New Roman" w:cs="Times New Roman"/>
          <w:sz w:val="24"/>
          <w:szCs w:val="24"/>
        </w:rPr>
        <w:t>ГГ-47</w:t>
      </w:r>
      <w:r w:rsidR="0008541C" w:rsidRPr="00ED46B7">
        <w:rPr>
          <w:rFonts w:ascii="Times New Roman" w:hAnsi="Times New Roman" w:cs="Times New Roman"/>
          <w:sz w:val="24"/>
          <w:szCs w:val="24"/>
        </w:rPr>
        <w:t>4</w:t>
      </w:r>
      <w:r w:rsidR="00BD3F1A" w:rsidRPr="00ED46B7">
        <w:rPr>
          <w:rFonts w:ascii="Times New Roman" w:hAnsi="Times New Roman" w:cs="Times New Roman"/>
          <w:sz w:val="24"/>
          <w:szCs w:val="24"/>
        </w:rPr>
        <w:t>-</w:t>
      </w:r>
      <w:r w:rsidRPr="00ED46B7">
        <w:rPr>
          <w:rFonts w:ascii="Times New Roman" w:hAnsi="Times New Roman" w:cs="Times New Roman"/>
          <w:sz w:val="24"/>
          <w:szCs w:val="24"/>
        </w:rPr>
        <w:t>ГП-ПЗиЗ</w:t>
      </w:r>
      <w:r w:rsidR="00237FEE" w:rsidRPr="00ED46B7">
        <w:rPr>
          <w:rFonts w:ascii="Times New Roman" w:hAnsi="Times New Roman" w:cs="Times New Roman"/>
          <w:sz w:val="24"/>
          <w:szCs w:val="24"/>
        </w:rPr>
        <w:t>-</w:t>
      </w:r>
      <w:r w:rsidR="003C5AC0" w:rsidRPr="00ED46B7">
        <w:rPr>
          <w:rFonts w:ascii="Times New Roman" w:hAnsi="Times New Roman" w:cs="Times New Roman"/>
          <w:sz w:val="24"/>
          <w:szCs w:val="24"/>
        </w:rPr>
        <w:t>изм</w:t>
      </w:r>
      <w:r w:rsidR="00237FEE" w:rsidRPr="00ED46B7">
        <w:rPr>
          <w:rFonts w:ascii="Times New Roman" w:hAnsi="Times New Roman" w:cs="Times New Roman"/>
          <w:sz w:val="24"/>
          <w:szCs w:val="24"/>
        </w:rPr>
        <w:t>-20</w:t>
      </w:r>
      <w:r w:rsidR="00BD3F1A" w:rsidRPr="00ED46B7">
        <w:rPr>
          <w:rFonts w:ascii="Times New Roman" w:hAnsi="Times New Roman" w:cs="Times New Roman"/>
          <w:sz w:val="24"/>
          <w:szCs w:val="24"/>
        </w:rPr>
        <w:t>1</w:t>
      </w:r>
      <w:r w:rsidR="00ED46B7" w:rsidRPr="00ED46B7">
        <w:rPr>
          <w:rFonts w:ascii="Times New Roman" w:hAnsi="Times New Roman" w:cs="Times New Roman"/>
          <w:sz w:val="24"/>
          <w:szCs w:val="24"/>
        </w:rPr>
        <w:t>8</w:t>
      </w:r>
    </w:p>
    <w:p w:rsidR="00166AF6" w:rsidRPr="00116357" w:rsidRDefault="00166AF6" w:rsidP="00166AF6">
      <w:pPr>
        <w:autoSpaceDE w:val="0"/>
        <w:autoSpaceDN w:val="0"/>
        <w:adjustRightInd w:val="0"/>
        <w:rPr>
          <w:rFonts w:ascii="Times New Roman" w:hAnsi="Times New Roman" w:cs="Times New Roman"/>
          <w:color w:val="000000"/>
          <w:sz w:val="28"/>
          <w:szCs w:val="28"/>
        </w:rPr>
      </w:pPr>
    </w:p>
    <w:p w:rsidR="00116357" w:rsidRDefault="00116357" w:rsidP="00166AF6">
      <w:pPr>
        <w:autoSpaceDE w:val="0"/>
        <w:autoSpaceDN w:val="0"/>
        <w:adjustRightInd w:val="0"/>
        <w:jc w:val="center"/>
        <w:rPr>
          <w:rFonts w:ascii="Times New Roman" w:hAnsi="Times New Roman" w:cs="Times New Roman"/>
          <w:color w:val="000000"/>
          <w:sz w:val="28"/>
          <w:szCs w:val="28"/>
        </w:rPr>
      </w:pPr>
    </w:p>
    <w:p w:rsidR="00116357" w:rsidRPr="00116357" w:rsidRDefault="00116357" w:rsidP="00166AF6">
      <w:pPr>
        <w:autoSpaceDE w:val="0"/>
        <w:autoSpaceDN w:val="0"/>
        <w:adjustRightInd w:val="0"/>
        <w:jc w:val="center"/>
        <w:rPr>
          <w:rFonts w:ascii="Times New Roman" w:hAnsi="Times New Roman" w:cs="Times New Roman"/>
          <w:color w:val="000000"/>
          <w:sz w:val="28"/>
          <w:szCs w:val="28"/>
        </w:rPr>
      </w:pPr>
    </w:p>
    <w:p w:rsidR="00166AF6" w:rsidRPr="00AF3CF2" w:rsidRDefault="00166AF6" w:rsidP="00166AF6">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ООО</w:t>
      </w:r>
    </w:p>
    <w:p w:rsidR="00166AF6" w:rsidRPr="00AF3CF2" w:rsidRDefault="00166AF6" w:rsidP="00166AF6">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«ГЕОГРАД»</w:t>
      </w:r>
    </w:p>
    <w:p w:rsidR="00116357" w:rsidRPr="00AF3CF2" w:rsidRDefault="002B4AB6" w:rsidP="0011635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Орск ● 2019</w:t>
      </w:r>
    </w:p>
    <w:p w:rsidR="00116357" w:rsidRPr="00116357" w:rsidRDefault="00116357" w:rsidP="00116357">
      <w:pPr>
        <w:autoSpaceDE w:val="0"/>
        <w:autoSpaceDN w:val="0"/>
        <w:adjustRightInd w:val="0"/>
        <w:spacing w:after="0" w:line="240" w:lineRule="auto"/>
        <w:jc w:val="center"/>
        <w:rPr>
          <w:rFonts w:ascii="Times New Roman" w:hAnsi="Times New Roman" w:cs="Times New Roman"/>
          <w:color w:val="000000"/>
          <w:sz w:val="28"/>
          <w:szCs w:val="28"/>
        </w:rPr>
      </w:pPr>
    </w:p>
    <w:p w:rsidR="001E21CC" w:rsidRDefault="001E21CC" w:rsidP="001E21CC">
      <w:pPr>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СОСТАВ ДОКУМЕНТА</w:t>
      </w:r>
    </w:p>
    <w:p w:rsidR="001E21CC" w:rsidRDefault="001E21CC" w:rsidP="001E21CC">
      <w:pPr>
        <w:shd w:val="clear" w:color="auto" w:fill="FFFFFF"/>
        <w:tabs>
          <w:tab w:val="left" w:pos="7513"/>
        </w:tabs>
        <w:spacing w:after="0" w:line="240" w:lineRule="atLeast"/>
        <w:ind w:left="284" w:firstLine="437"/>
        <w:jc w:val="center"/>
        <w:rPr>
          <w:rFonts w:ascii="Times New Roman" w:hAnsi="Times New Roman" w:cs="Times New Roman"/>
          <w:b/>
          <w:color w:val="000000"/>
          <w:sz w:val="24"/>
          <w:szCs w:val="24"/>
        </w:rPr>
      </w:pPr>
    </w:p>
    <w:tbl>
      <w:tblPr>
        <w:tblW w:w="0" w:type="auto"/>
        <w:tblInd w:w="108" w:type="dxa"/>
        <w:tblLayout w:type="fixed"/>
        <w:tblLook w:val="0000" w:firstRow="0" w:lastRow="0" w:firstColumn="0" w:lastColumn="0" w:noHBand="0" w:noVBand="0"/>
      </w:tblPr>
      <w:tblGrid>
        <w:gridCol w:w="1675"/>
        <w:gridCol w:w="7741"/>
      </w:tblGrid>
      <w:tr w:rsidR="001E21CC" w:rsidTr="00615201">
        <w:trPr>
          <w:trHeight w:val="717"/>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center"/>
              <w:rPr>
                <w:rFonts w:ascii="Times New Roman" w:hAnsi="Times New Roman" w:cs="Times New Roman"/>
                <w:color w:val="000000"/>
                <w:sz w:val="26"/>
                <w:szCs w:val="26"/>
              </w:rPr>
            </w:pPr>
            <w:r>
              <w:rPr>
                <w:rFonts w:ascii="Times New Roman" w:hAnsi="Times New Roman" w:cs="Times New Roman"/>
                <w:b/>
                <w:color w:val="000000"/>
                <w:sz w:val="26"/>
                <w:szCs w:val="26"/>
              </w:rPr>
              <w:t>ТОМ 1</w:t>
            </w:r>
          </w:p>
          <w:p w:rsidR="001E21CC" w:rsidRDefault="001E21CC" w:rsidP="00615201">
            <w:pPr>
              <w:shd w:val="clear" w:color="auto" w:fill="FFFFFF"/>
              <w:tabs>
                <w:tab w:val="left" w:pos="7513"/>
              </w:tabs>
              <w:spacing w:before="120" w:after="120" w:line="20" w:lineRule="atLeast"/>
              <w:ind w:firstLine="720"/>
              <w:jc w:val="center"/>
            </w:pPr>
            <w:r>
              <w:rPr>
                <w:rFonts w:ascii="Times New Roman" w:hAnsi="Times New Roman" w:cs="Times New Roman"/>
                <w:color w:val="000000"/>
                <w:sz w:val="26"/>
                <w:szCs w:val="26"/>
              </w:rPr>
              <w:t>ПОЛОЖЕНИЕ О ТЕРРИТОРИАЛЬНОМ ПЛАНИРОВАНИИ</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w:t>
            </w:r>
            <w:r>
              <w:rPr>
                <w:rFonts w:ascii="Times New Roman" w:hAnsi="Times New Roman" w:cs="Times New Roman"/>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Пояснительная записка (текстовая)</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w:t>
            </w:r>
            <w:r>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Графические материалы</w:t>
            </w:r>
          </w:p>
        </w:tc>
      </w:tr>
      <w:tr w:rsidR="001E21CC" w:rsidTr="00615201">
        <w:trPr>
          <w:trHeight w:val="978"/>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center"/>
              <w:rPr>
                <w:rFonts w:ascii="Times New Roman" w:hAnsi="Times New Roman" w:cs="Times New Roman"/>
                <w:color w:val="000000"/>
                <w:sz w:val="26"/>
                <w:szCs w:val="26"/>
              </w:rPr>
            </w:pPr>
            <w:r>
              <w:rPr>
                <w:rFonts w:ascii="Times New Roman" w:hAnsi="Times New Roman" w:cs="Times New Roman"/>
                <w:b/>
                <w:color w:val="000000"/>
                <w:sz w:val="26"/>
                <w:szCs w:val="26"/>
              </w:rPr>
              <w:t>ТОМ 2</w:t>
            </w:r>
          </w:p>
          <w:p w:rsidR="001E21CC" w:rsidRDefault="001E21CC" w:rsidP="00615201">
            <w:pPr>
              <w:shd w:val="clear" w:color="auto" w:fill="FFFFFF"/>
              <w:tabs>
                <w:tab w:val="left" w:pos="7513"/>
              </w:tabs>
              <w:spacing w:before="120" w:after="120" w:line="20" w:lineRule="atLeast"/>
              <w:ind w:firstLine="720"/>
              <w:jc w:val="center"/>
            </w:pPr>
            <w:r>
              <w:rPr>
                <w:rFonts w:ascii="Times New Roman" w:hAnsi="Times New Roman" w:cs="Times New Roman"/>
                <w:color w:val="000000"/>
                <w:sz w:val="26"/>
                <w:szCs w:val="26"/>
              </w:rPr>
              <w:t>МАТЕРИАЛЫ ПО ОБОСНОВАНИЮ</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r>
              <w:rPr>
                <w:rFonts w:ascii="Times New Roman" w:hAnsi="Times New Roman" w:cs="Times New Roman"/>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Пояснительная записка (текстовая)</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 </w:t>
            </w:r>
            <w:r>
              <w:rPr>
                <w:rFonts w:ascii="Times New Roman" w:hAnsi="Times New Roman" w:cs="Times New Roman"/>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Графические материалы</w:t>
            </w:r>
          </w:p>
        </w:tc>
      </w:tr>
    </w:tbl>
    <w:p w:rsidR="001E21CC" w:rsidRDefault="001E21CC" w:rsidP="001E21CC">
      <w:pPr>
        <w:autoSpaceDE w:val="0"/>
        <w:spacing w:after="0"/>
        <w:ind w:firstLine="720"/>
        <w:jc w:val="both"/>
      </w:pPr>
    </w:p>
    <w:p w:rsidR="001E21CC" w:rsidRDefault="001E21CC" w:rsidP="001E21CC">
      <w:pPr>
        <w:autoSpaceDE w:val="0"/>
        <w:spacing w:after="0"/>
        <w:ind w:firstLine="720"/>
        <w:jc w:val="both"/>
        <w:rPr>
          <w:rFonts w:ascii="Times New Roman" w:hAnsi="Times New Roman" w:cs="Times New Roman"/>
          <w:sz w:val="28"/>
          <w:szCs w:val="28"/>
        </w:rPr>
      </w:pPr>
      <w:r>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824B84" w:rsidRDefault="00824B84" w:rsidP="00824B84">
      <w:pPr>
        <w:autoSpaceDE w:val="0"/>
        <w:autoSpaceDN w:val="0"/>
        <w:adjustRightInd w:val="0"/>
        <w:spacing w:after="240" w:line="240" w:lineRule="auto"/>
        <w:ind w:firstLine="720"/>
        <w:jc w:val="both"/>
        <w:rPr>
          <w:rFonts w:ascii="Times New Roman" w:hAnsi="Times New Roman"/>
          <w:sz w:val="28"/>
          <w:szCs w:val="28"/>
        </w:rPr>
      </w:pPr>
      <w:r w:rsidRPr="00A51BCB">
        <w:rPr>
          <w:rFonts w:ascii="Times New Roman" w:hAnsi="Times New Roman"/>
          <w:sz w:val="28"/>
          <w:szCs w:val="28"/>
        </w:rPr>
        <w:t>Генеральный план представляется в электронном виде. Проект разработан в программной среде ГИС «</w:t>
      </w:r>
      <w:r w:rsidRPr="003F247D">
        <w:rPr>
          <w:rFonts w:ascii="Times New Roman" w:hAnsi="Times New Roman"/>
          <w:sz w:val="28"/>
          <w:szCs w:val="28"/>
        </w:rPr>
        <w:t>MapInfo</w:t>
      </w:r>
      <w:r w:rsidRPr="00A51BCB">
        <w:rPr>
          <w:rFonts w:ascii="Times New Roman" w:hAnsi="Times New Roman"/>
          <w:sz w:val="28"/>
          <w:szCs w:val="28"/>
        </w:rPr>
        <w:t>» в составе электронных графических слоёв и связанной с ними атрибутивной базы данных.</w:t>
      </w:r>
    </w:p>
    <w:p w:rsidR="00824B84" w:rsidRDefault="00824B84" w:rsidP="00824B84">
      <w:pPr>
        <w:pStyle w:val="a3"/>
        <w:spacing w:after="240"/>
        <w:ind w:firstLine="720"/>
        <w:rPr>
          <w:rFonts w:ascii="Times New Roman" w:hAnsi="Times New Roman"/>
          <w:sz w:val="28"/>
          <w:szCs w:val="28"/>
        </w:rPr>
      </w:pPr>
      <w:r>
        <w:rPr>
          <w:rFonts w:ascii="Times New Roman" w:hAnsi="Times New Roman"/>
          <w:sz w:val="28"/>
          <w:szCs w:val="28"/>
        </w:rPr>
        <w:t>Р</w:t>
      </w:r>
      <w:r w:rsidRPr="003F247D">
        <w:rPr>
          <w:rFonts w:ascii="Times New Roman" w:hAnsi="Times New Roman"/>
          <w:sz w:val="28"/>
          <w:szCs w:val="28"/>
        </w:rPr>
        <w:t>абота выполнена авторским коллективом предприяти</w:t>
      </w:r>
      <w:r w:rsidR="00014CE3">
        <w:rPr>
          <w:rFonts w:ascii="Times New Roman" w:hAnsi="Times New Roman"/>
          <w:sz w:val="28"/>
          <w:szCs w:val="28"/>
        </w:rPr>
        <w:t>я</w:t>
      </w:r>
      <w:r w:rsidRPr="003F247D">
        <w:rPr>
          <w:rFonts w:ascii="Times New Roman" w:hAnsi="Times New Roman"/>
          <w:sz w:val="28"/>
          <w:szCs w:val="28"/>
        </w:rPr>
        <w:t xml:space="preserve"> градостроительного проектирования  ООО «ГЕОГРАД».</w:t>
      </w:r>
      <w:r w:rsidRPr="00371E29">
        <w:rPr>
          <w:rFonts w:ascii="Times New Roman" w:hAnsi="Times New Roman"/>
          <w:sz w:val="28"/>
          <w:szCs w:val="28"/>
        </w:rPr>
        <w:t xml:space="preserve"> </w:t>
      </w:r>
    </w:p>
    <w:tbl>
      <w:tblPr>
        <w:tblStyle w:val="ad"/>
        <w:tblW w:w="0" w:type="auto"/>
        <w:tblLook w:val="04A0" w:firstRow="1" w:lastRow="0" w:firstColumn="1" w:lastColumn="0" w:noHBand="0" w:noVBand="1"/>
      </w:tblPr>
      <w:tblGrid>
        <w:gridCol w:w="4785"/>
        <w:gridCol w:w="4785"/>
      </w:tblGrid>
      <w:tr w:rsidR="00824B84" w:rsidRPr="00F27A4C" w:rsidTr="001771F1">
        <w:trPr>
          <w:trHeight w:val="844"/>
        </w:trPr>
        <w:tc>
          <w:tcPr>
            <w:tcW w:w="4785" w:type="dxa"/>
          </w:tcPr>
          <w:p w:rsidR="00824B84" w:rsidRPr="00F27A4C" w:rsidRDefault="00824B84" w:rsidP="003F2C66">
            <w:pPr>
              <w:tabs>
                <w:tab w:val="left" w:pos="7513"/>
              </w:tabs>
              <w:spacing w:before="200"/>
              <w:rPr>
                <w:rFonts w:ascii="Times New Roman" w:hAnsi="Times New Roman"/>
                <w:color w:val="000000"/>
                <w:sz w:val="28"/>
                <w:szCs w:val="28"/>
              </w:rPr>
            </w:pPr>
            <w:r>
              <w:rPr>
                <w:rFonts w:ascii="Times New Roman" w:hAnsi="Times New Roman"/>
                <w:color w:val="000000"/>
                <w:sz w:val="28"/>
                <w:szCs w:val="28"/>
              </w:rPr>
              <w:t>Директор управления градо-строительного прое</w:t>
            </w:r>
            <w:r w:rsidR="00165709">
              <w:rPr>
                <w:rFonts w:ascii="Times New Roman" w:hAnsi="Times New Roman"/>
                <w:color w:val="000000"/>
                <w:sz w:val="28"/>
                <w:szCs w:val="28"/>
              </w:rPr>
              <w:t>к</w:t>
            </w:r>
            <w:r>
              <w:rPr>
                <w:rFonts w:ascii="Times New Roman" w:hAnsi="Times New Roman"/>
                <w:color w:val="000000"/>
                <w:sz w:val="28"/>
                <w:szCs w:val="28"/>
              </w:rPr>
              <w:t>тирования</w:t>
            </w:r>
          </w:p>
        </w:tc>
        <w:tc>
          <w:tcPr>
            <w:tcW w:w="4785" w:type="dxa"/>
          </w:tcPr>
          <w:p w:rsidR="00824B84" w:rsidRPr="00F27A4C" w:rsidRDefault="00824B84" w:rsidP="003F2C66">
            <w:pPr>
              <w:tabs>
                <w:tab w:val="left" w:pos="7513"/>
              </w:tabs>
              <w:spacing w:before="200"/>
              <w:ind w:firstLine="2445"/>
              <w:rPr>
                <w:rFonts w:ascii="Times New Roman" w:hAnsi="Times New Roman"/>
                <w:color w:val="000000"/>
                <w:sz w:val="28"/>
                <w:szCs w:val="28"/>
              </w:rPr>
            </w:pPr>
            <w:r w:rsidRPr="00F27A4C">
              <w:rPr>
                <w:rFonts w:ascii="Times New Roman" w:hAnsi="Times New Roman"/>
                <w:color w:val="000000"/>
                <w:sz w:val="28"/>
                <w:szCs w:val="28"/>
              </w:rPr>
              <w:t>Андреева Н.В.</w:t>
            </w:r>
          </w:p>
        </w:tc>
      </w:tr>
      <w:tr w:rsidR="00824B84" w:rsidRPr="005A1A2D" w:rsidTr="001771F1">
        <w:trPr>
          <w:trHeight w:val="844"/>
        </w:trPr>
        <w:tc>
          <w:tcPr>
            <w:tcW w:w="4785" w:type="dxa"/>
          </w:tcPr>
          <w:p w:rsidR="00824B84" w:rsidRPr="002732B5" w:rsidRDefault="00824B84" w:rsidP="003F2C66">
            <w:pPr>
              <w:tabs>
                <w:tab w:val="left" w:pos="7513"/>
              </w:tabs>
              <w:spacing w:before="200"/>
              <w:rPr>
                <w:rFonts w:ascii="Times New Roman" w:hAnsi="Times New Roman"/>
                <w:color w:val="000000"/>
                <w:sz w:val="28"/>
                <w:szCs w:val="28"/>
              </w:rPr>
            </w:pPr>
            <w:r>
              <w:rPr>
                <w:rFonts w:ascii="Times New Roman" w:hAnsi="Times New Roman"/>
                <w:color w:val="000000"/>
                <w:sz w:val="28"/>
                <w:szCs w:val="28"/>
              </w:rPr>
              <w:t>Главный градостроитель проекта</w:t>
            </w:r>
            <w:r w:rsidRPr="002732B5">
              <w:rPr>
                <w:rFonts w:ascii="Times New Roman" w:hAnsi="Times New Roman"/>
                <w:color w:val="000000"/>
                <w:sz w:val="28"/>
                <w:szCs w:val="28"/>
              </w:rPr>
              <w:t xml:space="preserve"> </w:t>
            </w:r>
          </w:p>
        </w:tc>
        <w:tc>
          <w:tcPr>
            <w:tcW w:w="4785" w:type="dxa"/>
          </w:tcPr>
          <w:p w:rsidR="00824B84" w:rsidRPr="004F776A" w:rsidRDefault="00824B84" w:rsidP="003F2C66">
            <w:pPr>
              <w:tabs>
                <w:tab w:val="left" w:pos="7513"/>
              </w:tabs>
              <w:spacing w:before="200"/>
              <w:ind w:firstLine="2445"/>
              <w:rPr>
                <w:rFonts w:ascii="Times New Roman" w:hAnsi="Times New Roman"/>
                <w:color w:val="000000"/>
                <w:sz w:val="28"/>
                <w:szCs w:val="28"/>
              </w:rPr>
            </w:pPr>
            <w:r w:rsidRPr="004F776A">
              <w:rPr>
                <w:rFonts w:ascii="Times New Roman" w:hAnsi="Times New Roman"/>
                <w:color w:val="000000"/>
                <w:sz w:val="28"/>
                <w:szCs w:val="28"/>
              </w:rPr>
              <w:t>Пономарев М.А.</w:t>
            </w:r>
          </w:p>
        </w:tc>
      </w:tr>
      <w:tr w:rsidR="00824B84" w:rsidRPr="004F776A" w:rsidTr="001771F1">
        <w:trPr>
          <w:trHeight w:val="844"/>
        </w:trPr>
        <w:tc>
          <w:tcPr>
            <w:tcW w:w="4785" w:type="dxa"/>
          </w:tcPr>
          <w:p w:rsidR="00824B84" w:rsidRPr="002732B5" w:rsidRDefault="00824B84" w:rsidP="003F2C66">
            <w:pPr>
              <w:tabs>
                <w:tab w:val="left" w:pos="7513"/>
              </w:tabs>
              <w:spacing w:before="200"/>
              <w:rPr>
                <w:rFonts w:ascii="Times New Roman" w:hAnsi="Times New Roman"/>
                <w:color w:val="000000"/>
                <w:sz w:val="28"/>
                <w:szCs w:val="28"/>
              </w:rPr>
            </w:pPr>
            <w:r>
              <w:rPr>
                <w:rFonts w:ascii="Times New Roman" w:hAnsi="Times New Roman"/>
                <w:color w:val="000000"/>
                <w:sz w:val="28"/>
                <w:szCs w:val="28"/>
              </w:rPr>
              <w:t>Нормоконтролер и технолог</w:t>
            </w:r>
          </w:p>
        </w:tc>
        <w:tc>
          <w:tcPr>
            <w:tcW w:w="4785" w:type="dxa"/>
          </w:tcPr>
          <w:p w:rsidR="00824B84" w:rsidRPr="002732B5" w:rsidRDefault="00824B84" w:rsidP="003F2C66">
            <w:pPr>
              <w:tabs>
                <w:tab w:val="left" w:pos="7513"/>
              </w:tabs>
              <w:spacing w:before="200"/>
              <w:ind w:firstLine="2445"/>
              <w:rPr>
                <w:rFonts w:ascii="Times New Roman" w:hAnsi="Times New Roman"/>
                <w:color w:val="000000"/>
                <w:sz w:val="28"/>
                <w:szCs w:val="28"/>
              </w:rPr>
            </w:pPr>
            <w:r>
              <w:rPr>
                <w:rFonts w:ascii="Times New Roman" w:hAnsi="Times New Roman"/>
                <w:color w:val="000000"/>
                <w:sz w:val="28"/>
                <w:szCs w:val="28"/>
              </w:rPr>
              <w:t>Кузакова Т.Ю.</w:t>
            </w:r>
          </w:p>
        </w:tc>
      </w:tr>
      <w:tr w:rsidR="00824B84" w:rsidRPr="002732B5" w:rsidTr="001771F1">
        <w:trPr>
          <w:trHeight w:val="844"/>
        </w:trPr>
        <w:tc>
          <w:tcPr>
            <w:tcW w:w="4785" w:type="dxa"/>
          </w:tcPr>
          <w:p w:rsidR="00824B84" w:rsidRPr="00F27A4C" w:rsidRDefault="002B4AB6" w:rsidP="003F2C66">
            <w:pPr>
              <w:tabs>
                <w:tab w:val="left" w:pos="7513"/>
              </w:tabs>
              <w:spacing w:before="200"/>
              <w:rPr>
                <w:rFonts w:ascii="Times New Roman" w:hAnsi="Times New Roman"/>
                <w:color w:val="000000"/>
                <w:sz w:val="28"/>
                <w:szCs w:val="28"/>
              </w:rPr>
            </w:pPr>
            <w:r w:rsidRPr="00183A7A">
              <w:rPr>
                <w:rFonts w:ascii="Times New Roman" w:hAnsi="Times New Roman"/>
                <w:color w:val="000000"/>
                <w:sz w:val="28"/>
                <w:szCs w:val="28"/>
              </w:rPr>
              <w:t xml:space="preserve">Градостроитель проекта                                                            </w:t>
            </w:r>
          </w:p>
        </w:tc>
        <w:tc>
          <w:tcPr>
            <w:tcW w:w="4785" w:type="dxa"/>
          </w:tcPr>
          <w:p w:rsidR="00824B84" w:rsidRPr="00F27A4C" w:rsidRDefault="002B4AB6" w:rsidP="003F2C66">
            <w:pPr>
              <w:tabs>
                <w:tab w:val="left" w:pos="7513"/>
              </w:tabs>
              <w:spacing w:before="200"/>
              <w:ind w:firstLine="2445"/>
              <w:rPr>
                <w:rFonts w:ascii="Times New Roman" w:hAnsi="Times New Roman"/>
                <w:color w:val="000000"/>
                <w:sz w:val="28"/>
                <w:szCs w:val="28"/>
              </w:rPr>
            </w:pPr>
            <w:r>
              <w:rPr>
                <w:rFonts w:ascii="Times New Roman" w:hAnsi="Times New Roman"/>
                <w:color w:val="000000"/>
                <w:sz w:val="28"/>
                <w:szCs w:val="28"/>
              </w:rPr>
              <w:t>Шпагина И.Н</w:t>
            </w:r>
            <w:r w:rsidRPr="00183A7A">
              <w:rPr>
                <w:rFonts w:ascii="Times New Roman" w:hAnsi="Times New Roman"/>
                <w:color w:val="000000"/>
                <w:sz w:val="28"/>
                <w:szCs w:val="28"/>
              </w:rPr>
              <w:t>.</w:t>
            </w:r>
          </w:p>
        </w:tc>
      </w:tr>
    </w:tbl>
    <w:p w:rsidR="00824B84" w:rsidRDefault="00824B84" w:rsidP="00824B84">
      <w:pPr>
        <w:spacing w:after="0" w:line="240" w:lineRule="auto"/>
        <w:rPr>
          <w:rFonts w:ascii="Times New Roman" w:hAnsi="Times New Roman"/>
        </w:rPr>
      </w:pPr>
    </w:p>
    <w:p w:rsidR="00824B84" w:rsidRDefault="00824B84" w:rsidP="00824B84">
      <w:pPr>
        <w:spacing w:after="0" w:line="240" w:lineRule="auto"/>
        <w:rPr>
          <w:rFonts w:ascii="Times New Roman" w:hAnsi="Times New Roman"/>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B6AE6" w:rsidRDefault="008B6AE6">
      <w:pPr>
        <w:rPr>
          <w:rFonts w:ascii="Times New Roman" w:hAnsi="Times New Roman"/>
          <w:b/>
          <w:bCs/>
          <w:sz w:val="28"/>
          <w:szCs w:val="28"/>
        </w:rPr>
      </w:pPr>
      <w:r>
        <w:rPr>
          <w:rFonts w:ascii="Times New Roman" w:hAnsi="Times New Roman"/>
          <w:b/>
          <w:bCs/>
          <w:sz w:val="28"/>
          <w:szCs w:val="28"/>
        </w:rPr>
        <w:br w:type="page"/>
      </w:r>
    </w:p>
    <w:p w:rsidR="00824B84" w:rsidRPr="002B197F" w:rsidRDefault="00824B84" w:rsidP="00824B84">
      <w:pPr>
        <w:autoSpaceDE w:val="0"/>
        <w:autoSpaceDN w:val="0"/>
        <w:adjustRightInd w:val="0"/>
        <w:spacing w:after="0" w:line="240" w:lineRule="auto"/>
        <w:jc w:val="center"/>
        <w:rPr>
          <w:rFonts w:ascii="Times New Roman" w:hAnsi="Times New Roman"/>
          <w:b/>
          <w:bCs/>
          <w:sz w:val="28"/>
          <w:szCs w:val="28"/>
        </w:rPr>
      </w:pPr>
      <w:r w:rsidRPr="002B197F">
        <w:rPr>
          <w:rFonts w:ascii="Times New Roman" w:hAnsi="Times New Roman"/>
          <w:b/>
          <w:bCs/>
          <w:sz w:val="28"/>
          <w:szCs w:val="28"/>
        </w:rPr>
        <w:lastRenderedPageBreak/>
        <w:t>Час</w:t>
      </w:r>
      <w:r w:rsidR="005A118C" w:rsidRPr="002B197F">
        <w:rPr>
          <w:rFonts w:ascii="Times New Roman" w:hAnsi="Times New Roman"/>
          <w:b/>
          <w:bCs/>
          <w:sz w:val="28"/>
          <w:szCs w:val="28"/>
        </w:rPr>
        <w:t>ть Б</w:t>
      </w:r>
      <w:r w:rsidR="001E21CC" w:rsidRPr="002B197F">
        <w:rPr>
          <w:rFonts w:ascii="Times New Roman" w:hAnsi="Times New Roman"/>
          <w:b/>
          <w:bCs/>
          <w:sz w:val="28"/>
          <w:szCs w:val="28"/>
        </w:rPr>
        <w:t xml:space="preserve"> графические материалы</w:t>
      </w:r>
    </w:p>
    <w:p w:rsidR="00824B84" w:rsidRPr="002B197F" w:rsidRDefault="00824B84" w:rsidP="00824B84">
      <w:pPr>
        <w:pStyle w:val="a3"/>
        <w:rPr>
          <w:rFonts w:ascii="Times New Roman" w:hAnsi="Times New Roman"/>
          <w:sz w:val="28"/>
          <w:szCs w:val="2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2B197F" w:rsidRPr="002B197F" w:rsidTr="003F2C66">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24B84" w:rsidRPr="002B197F" w:rsidRDefault="00824B84" w:rsidP="00824B84">
            <w:pPr>
              <w:spacing w:before="120" w:after="120" w:line="240" w:lineRule="auto"/>
              <w:ind w:right="-108"/>
              <w:rPr>
                <w:rFonts w:ascii="Times New Roman" w:hAnsi="Times New Roman"/>
                <w:b/>
                <w:bCs/>
                <w:sz w:val="28"/>
                <w:szCs w:val="28"/>
              </w:rPr>
            </w:pPr>
            <w:r w:rsidRPr="002B197F">
              <w:rPr>
                <w:rFonts w:ascii="Times New Roman" w:hAnsi="Times New Roman"/>
                <w:b/>
                <w:bCs/>
                <w:sz w:val="28"/>
                <w:szCs w:val="28"/>
              </w:rPr>
              <w:t>№ п</w:t>
            </w:r>
            <w:r w:rsidR="00DC179F">
              <w:rPr>
                <w:rFonts w:ascii="Times New Roman" w:hAnsi="Times New Roman"/>
                <w:b/>
                <w:bCs/>
                <w:sz w:val="28"/>
                <w:szCs w:val="28"/>
              </w:rPr>
              <w:t>/</w:t>
            </w:r>
            <w:r w:rsidRPr="002B197F">
              <w:rPr>
                <w:rFonts w:ascii="Times New Roman" w:hAnsi="Times New Roman"/>
                <w:b/>
                <w:bCs/>
                <w:sz w:val="28"/>
                <w:szCs w:val="28"/>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824B84" w:rsidRPr="002B197F" w:rsidRDefault="00824B84" w:rsidP="003F2C66">
            <w:pPr>
              <w:spacing w:before="120" w:after="120" w:line="240" w:lineRule="auto"/>
              <w:jc w:val="center"/>
              <w:rPr>
                <w:rFonts w:ascii="Times New Roman" w:hAnsi="Times New Roman"/>
                <w:b/>
                <w:bCs/>
                <w:sz w:val="28"/>
                <w:szCs w:val="28"/>
              </w:rPr>
            </w:pPr>
            <w:r w:rsidRPr="002B197F">
              <w:rPr>
                <w:rFonts w:ascii="Times New Roman" w:hAnsi="Times New Roman"/>
                <w:b/>
                <w:bCs/>
                <w:sz w:val="28"/>
                <w:szCs w:val="28"/>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824B84" w:rsidRPr="002B197F" w:rsidRDefault="00824B84" w:rsidP="003F2C66">
            <w:pPr>
              <w:spacing w:before="120" w:after="120" w:line="240" w:lineRule="auto"/>
              <w:jc w:val="center"/>
              <w:rPr>
                <w:rFonts w:ascii="Times New Roman" w:hAnsi="Times New Roman"/>
                <w:b/>
                <w:bCs/>
                <w:sz w:val="28"/>
                <w:szCs w:val="28"/>
              </w:rPr>
            </w:pPr>
            <w:r w:rsidRPr="002B197F">
              <w:rPr>
                <w:rFonts w:ascii="Times New Roman" w:hAnsi="Times New Roman"/>
                <w:b/>
                <w:bCs/>
                <w:sz w:val="28"/>
                <w:szCs w:val="28"/>
              </w:rPr>
              <w:t>МАСШТАБ</w:t>
            </w:r>
          </w:p>
        </w:tc>
      </w:tr>
      <w:tr w:rsidR="003011D0" w:rsidRPr="003C5AC0" w:rsidTr="00B75659">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3011D0" w:rsidRPr="003C5AC0" w:rsidRDefault="003011D0" w:rsidP="00B75659">
            <w:pPr>
              <w:numPr>
                <w:ilvl w:val="0"/>
                <w:numId w:val="6"/>
              </w:numPr>
              <w:spacing w:before="120" w:after="120" w:line="240" w:lineRule="auto"/>
              <w:ind w:left="34" w:right="-108" w:firstLine="0"/>
              <w:jc w:val="center"/>
              <w:rPr>
                <w:rFonts w:ascii="Times New Roman" w:hAnsi="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3011D0" w:rsidRPr="003C5AC0" w:rsidRDefault="006142B8" w:rsidP="006142B8">
            <w:pPr>
              <w:spacing w:before="120" w:after="120" w:line="240" w:lineRule="auto"/>
              <w:jc w:val="both"/>
              <w:rPr>
                <w:rFonts w:ascii="Times New Roman" w:hAnsi="Times New Roman"/>
                <w:color w:val="000000" w:themeColor="text1"/>
                <w:sz w:val="28"/>
                <w:szCs w:val="28"/>
              </w:rPr>
            </w:pPr>
            <w:r w:rsidRPr="006142B8">
              <w:rPr>
                <w:rFonts w:ascii="Times New Roman" w:hAnsi="Times New Roman"/>
                <w:color w:val="000000" w:themeColor="text1"/>
                <w:sz w:val="28"/>
                <w:szCs w:val="28"/>
              </w:rPr>
              <w:t>Карта зон с особыми ус</w:t>
            </w:r>
            <w:r w:rsidR="00440F91">
              <w:rPr>
                <w:rFonts w:ascii="Times New Roman" w:hAnsi="Times New Roman"/>
                <w:color w:val="000000" w:themeColor="text1"/>
                <w:sz w:val="28"/>
                <w:szCs w:val="28"/>
              </w:rPr>
              <w:t>ловиями использования территории</w:t>
            </w:r>
            <w:r>
              <w:rPr>
                <w:rFonts w:ascii="Times New Roman" w:hAnsi="Times New Roman"/>
                <w:color w:val="000000" w:themeColor="text1"/>
                <w:sz w:val="28"/>
                <w:szCs w:val="28"/>
              </w:rPr>
              <w:t xml:space="preserve"> </w:t>
            </w:r>
            <w:r w:rsidRPr="006142B8">
              <w:rPr>
                <w:rFonts w:ascii="Times New Roman" w:hAnsi="Times New Roman"/>
                <w:color w:val="000000" w:themeColor="text1"/>
                <w:sz w:val="28"/>
                <w:szCs w:val="28"/>
              </w:rPr>
              <w:t xml:space="preserve">в границах  МО </w:t>
            </w:r>
            <w:r w:rsidR="006E631E">
              <w:rPr>
                <w:rFonts w:ascii="Times New Roman" w:hAnsi="Times New Roman"/>
                <w:color w:val="000000" w:themeColor="text1"/>
                <w:sz w:val="28"/>
                <w:szCs w:val="28"/>
              </w:rPr>
              <w:t>Советск</w:t>
            </w:r>
            <w:r w:rsidR="001618E3">
              <w:rPr>
                <w:rFonts w:ascii="Times New Roman" w:hAnsi="Times New Roman"/>
                <w:color w:val="000000" w:themeColor="text1"/>
                <w:sz w:val="28"/>
                <w:szCs w:val="28"/>
              </w:rPr>
              <w:t>ий</w:t>
            </w:r>
            <w:r w:rsidRPr="006142B8">
              <w:rPr>
                <w:rFonts w:ascii="Times New Roman" w:hAnsi="Times New Roman"/>
                <w:color w:val="000000" w:themeColor="text1"/>
                <w:sz w:val="28"/>
                <w:szCs w:val="28"/>
              </w:rPr>
              <w:t xml:space="preserve"> сельсовет</w:t>
            </w:r>
          </w:p>
        </w:tc>
        <w:tc>
          <w:tcPr>
            <w:tcW w:w="1809" w:type="dxa"/>
            <w:tcBorders>
              <w:top w:val="single" w:sz="4" w:space="0" w:color="auto"/>
              <w:left w:val="single" w:sz="4" w:space="0" w:color="000000"/>
              <w:bottom w:val="single" w:sz="4" w:space="0" w:color="auto"/>
              <w:right w:val="single" w:sz="4" w:space="0" w:color="000000"/>
            </w:tcBorders>
            <w:vAlign w:val="center"/>
          </w:tcPr>
          <w:p w:rsidR="003011D0" w:rsidRPr="003C5AC0" w:rsidRDefault="00BF37A3" w:rsidP="00B75659">
            <w:pPr>
              <w:spacing w:before="120" w:after="12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М </w:t>
            </w:r>
            <w:r w:rsidR="00EA78BF">
              <w:rPr>
                <w:rFonts w:ascii="Times New Roman" w:hAnsi="Times New Roman"/>
                <w:color w:val="000000" w:themeColor="text1"/>
                <w:sz w:val="28"/>
                <w:szCs w:val="28"/>
              </w:rPr>
              <w:t>1:</w:t>
            </w:r>
            <w:r w:rsidR="001A2D05">
              <w:rPr>
                <w:rFonts w:ascii="Times New Roman" w:hAnsi="Times New Roman"/>
                <w:color w:val="000000" w:themeColor="text1"/>
                <w:sz w:val="28"/>
                <w:szCs w:val="28"/>
              </w:rPr>
              <w:t>2</w:t>
            </w:r>
            <w:r w:rsidR="002B4AB6">
              <w:rPr>
                <w:rFonts w:ascii="Times New Roman" w:hAnsi="Times New Roman"/>
                <w:color w:val="000000" w:themeColor="text1"/>
                <w:sz w:val="28"/>
                <w:szCs w:val="28"/>
              </w:rPr>
              <w:t>5</w:t>
            </w:r>
            <w:r w:rsidR="003011D0">
              <w:rPr>
                <w:rFonts w:ascii="Times New Roman" w:hAnsi="Times New Roman"/>
                <w:color w:val="000000" w:themeColor="text1"/>
                <w:sz w:val="28"/>
                <w:szCs w:val="28"/>
              </w:rPr>
              <w:t xml:space="preserve"> 000</w:t>
            </w:r>
          </w:p>
        </w:tc>
      </w:tr>
    </w:tbl>
    <w:p w:rsidR="00824B84" w:rsidRDefault="00824B84" w:rsidP="00166AF6">
      <w:pPr>
        <w:spacing w:after="0"/>
        <w:jc w:val="center"/>
        <w:rPr>
          <w:rFonts w:ascii="Times New Roman" w:hAnsi="Times New Roman" w:cs="Times New Roman"/>
          <w:b/>
          <w:sz w:val="28"/>
          <w:szCs w:val="28"/>
        </w:rPr>
      </w:pPr>
    </w:p>
    <w:sdt>
      <w:sdtPr>
        <w:rPr>
          <w:rFonts w:asciiTheme="minorHAnsi" w:eastAsiaTheme="minorEastAsia" w:hAnsiTheme="minorHAnsi" w:cstheme="minorBidi"/>
          <w:color w:val="auto"/>
          <w:sz w:val="22"/>
          <w:szCs w:val="22"/>
        </w:rPr>
        <w:id w:val="-489406236"/>
        <w:docPartObj>
          <w:docPartGallery w:val="Table of Contents"/>
          <w:docPartUnique/>
        </w:docPartObj>
      </w:sdtPr>
      <w:sdtEndPr/>
      <w:sdtContent>
        <w:p w:rsidR="00686443" w:rsidRPr="006420D7" w:rsidRDefault="00686443">
          <w:pPr>
            <w:pStyle w:val="afb"/>
            <w:rPr>
              <w:rFonts w:ascii="Times New Roman" w:hAnsi="Times New Roman" w:cs="Times New Roman"/>
              <w:color w:val="auto"/>
              <w:sz w:val="24"/>
              <w:szCs w:val="24"/>
            </w:rPr>
          </w:pPr>
          <w:r w:rsidRPr="006420D7">
            <w:rPr>
              <w:rFonts w:ascii="Times New Roman" w:hAnsi="Times New Roman" w:cs="Times New Roman"/>
              <w:color w:val="auto"/>
              <w:sz w:val="24"/>
              <w:szCs w:val="24"/>
            </w:rPr>
            <w:t>Оглавление</w:t>
          </w:r>
        </w:p>
        <w:p w:rsidR="00E20A6C" w:rsidRPr="006420D7" w:rsidRDefault="00E20A6C" w:rsidP="00E20A6C">
          <w:pPr>
            <w:rPr>
              <w:rFonts w:ascii="Times New Roman" w:hAnsi="Times New Roman" w:cs="Times New Roman"/>
              <w:sz w:val="24"/>
              <w:szCs w:val="24"/>
            </w:rPr>
          </w:pPr>
        </w:p>
        <w:p w:rsidR="00D8442D" w:rsidRDefault="00686443">
          <w:pPr>
            <w:pStyle w:val="31"/>
            <w:rPr>
              <w:rFonts w:asciiTheme="minorHAnsi" w:eastAsiaTheme="minorEastAsia" w:hAnsiTheme="minorHAnsi" w:cstheme="minorBidi"/>
              <w:noProof/>
            </w:rPr>
          </w:pPr>
          <w:r w:rsidRPr="006420D7">
            <w:rPr>
              <w:rFonts w:ascii="Times New Roman" w:hAnsi="Times New Roman"/>
              <w:sz w:val="24"/>
              <w:szCs w:val="24"/>
            </w:rPr>
            <w:fldChar w:fldCharType="begin"/>
          </w:r>
          <w:r w:rsidRPr="006420D7">
            <w:rPr>
              <w:rFonts w:ascii="Times New Roman" w:hAnsi="Times New Roman"/>
              <w:sz w:val="24"/>
              <w:szCs w:val="24"/>
            </w:rPr>
            <w:instrText xml:space="preserve"> TOC \o "1-3" \h \z \u </w:instrText>
          </w:r>
          <w:r w:rsidRPr="006420D7">
            <w:rPr>
              <w:rFonts w:ascii="Times New Roman" w:hAnsi="Times New Roman"/>
              <w:sz w:val="24"/>
              <w:szCs w:val="24"/>
            </w:rPr>
            <w:fldChar w:fldCharType="separate"/>
          </w:r>
          <w:hyperlink w:anchor="_Toc5877434" w:history="1">
            <w:r w:rsidR="00D8442D" w:rsidRPr="0038022D">
              <w:rPr>
                <w:rStyle w:val="af0"/>
                <w:rFonts w:eastAsia="Calibri"/>
                <w:i/>
                <w:noProof/>
                <w:lang w:eastAsia="en-US"/>
              </w:rPr>
              <w:t>ВВЕДЕНИЕ</w:t>
            </w:r>
            <w:r w:rsidR="00D8442D">
              <w:rPr>
                <w:noProof/>
                <w:webHidden/>
              </w:rPr>
              <w:tab/>
            </w:r>
            <w:r w:rsidR="00D8442D">
              <w:rPr>
                <w:noProof/>
                <w:webHidden/>
              </w:rPr>
              <w:fldChar w:fldCharType="begin"/>
            </w:r>
            <w:r w:rsidR="00D8442D">
              <w:rPr>
                <w:noProof/>
                <w:webHidden/>
              </w:rPr>
              <w:instrText xml:space="preserve"> PAGEREF _Toc5877434 \h </w:instrText>
            </w:r>
            <w:r w:rsidR="00D8442D">
              <w:rPr>
                <w:noProof/>
                <w:webHidden/>
              </w:rPr>
            </w:r>
            <w:r w:rsidR="00D8442D">
              <w:rPr>
                <w:noProof/>
                <w:webHidden/>
              </w:rPr>
              <w:fldChar w:fldCharType="separate"/>
            </w:r>
            <w:r w:rsidR="00D8442D">
              <w:rPr>
                <w:noProof/>
                <w:webHidden/>
              </w:rPr>
              <w:t>4</w:t>
            </w:r>
            <w:r w:rsidR="00D8442D">
              <w:rPr>
                <w:noProof/>
                <w:webHidden/>
              </w:rPr>
              <w:fldChar w:fldCharType="end"/>
            </w:r>
          </w:hyperlink>
        </w:p>
        <w:p w:rsidR="00D8442D" w:rsidRDefault="005169DD">
          <w:pPr>
            <w:pStyle w:val="31"/>
            <w:rPr>
              <w:rFonts w:asciiTheme="minorHAnsi" w:eastAsiaTheme="minorEastAsia" w:hAnsiTheme="minorHAnsi" w:cstheme="minorBidi"/>
              <w:noProof/>
            </w:rPr>
          </w:pPr>
          <w:hyperlink w:anchor="_Toc5877435" w:history="1">
            <w:r w:rsidR="00D8442D" w:rsidRPr="0038022D">
              <w:rPr>
                <w:rStyle w:val="af0"/>
                <w:rFonts w:eastAsia="Calibri"/>
                <w:i/>
                <w:noProof/>
                <w:lang w:eastAsia="en-US"/>
              </w:rPr>
              <w:t>1.</w:t>
            </w:r>
            <w:r w:rsidR="00D8442D">
              <w:rPr>
                <w:rFonts w:asciiTheme="minorHAnsi" w:eastAsiaTheme="minorEastAsia" w:hAnsiTheme="minorHAnsi" w:cstheme="minorBidi"/>
                <w:noProof/>
              </w:rPr>
              <w:tab/>
            </w:r>
            <w:r w:rsidR="00D8442D" w:rsidRPr="0038022D">
              <w:rPr>
                <w:rStyle w:val="af0"/>
                <w:rFonts w:eastAsia="Calibri"/>
                <w:i/>
                <w:noProof/>
                <w:lang w:eastAsia="en-US"/>
              </w:rPr>
              <w:t>ЦЕЛИ И ЗАДАЧИ</w:t>
            </w:r>
            <w:r w:rsidR="00D8442D">
              <w:rPr>
                <w:noProof/>
                <w:webHidden/>
              </w:rPr>
              <w:tab/>
            </w:r>
            <w:r w:rsidR="00D8442D">
              <w:rPr>
                <w:noProof/>
                <w:webHidden/>
              </w:rPr>
              <w:fldChar w:fldCharType="begin"/>
            </w:r>
            <w:r w:rsidR="00D8442D">
              <w:rPr>
                <w:noProof/>
                <w:webHidden/>
              </w:rPr>
              <w:instrText xml:space="preserve"> PAGEREF _Toc5877435 \h </w:instrText>
            </w:r>
            <w:r w:rsidR="00D8442D">
              <w:rPr>
                <w:noProof/>
                <w:webHidden/>
              </w:rPr>
            </w:r>
            <w:r w:rsidR="00D8442D">
              <w:rPr>
                <w:noProof/>
                <w:webHidden/>
              </w:rPr>
              <w:fldChar w:fldCharType="separate"/>
            </w:r>
            <w:r w:rsidR="00D8442D">
              <w:rPr>
                <w:noProof/>
                <w:webHidden/>
              </w:rPr>
              <w:t>5</w:t>
            </w:r>
            <w:r w:rsidR="00D8442D">
              <w:rPr>
                <w:noProof/>
                <w:webHidden/>
              </w:rPr>
              <w:fldChar w:fldCharType="end"/>
            </w:r>
          </w:hyperlink>
        </w:p>
        <w:p w:rsidR="00D8442D" w:rsidRDefault="005169DD">
          <w:pPr>
            <w:pStyle w:val="11"/>
            <w:rPr>
              <w:rFonts w:asciiTheme="minorHAnsi" w:eastAsiaTheme="minorEastAsia" w:hAnsiTheme="minorHAnsi" w:cstheme="minorBidi"/>
              <w:noProof/>
            </w:rPr>
          </w:pPr>
          <w:hyperlink w:anchor="_Toc5877436" w:history="1">
            <w:r w:rsidR="00D8442D" w:rsidRPr="0038022D">
              <w:rPr>
                <w:rStyle w:val="af0"/>
                <w:i/>
                <w:noProof/>
              </w:rPr>
              <w:t>2.</w:t>
            </w:r>
            <w:r w:rsidR="00D8442D">
              <w:rPr>
                <w:rFonts w:asciiTheme="minorHAnsi" w:eastAsiaTheme="minorEastAsia" w:hAnsiTheme="minorHAnsi" w:cstheme="minorBidi"/>
                <w:noProof/>
              </w:rPr>
              <w:tab/>
            </w:r>
            <w:r w:rsidR="00D8442D" w:rsidRPr="0038022D">
              <w:rPr>
                <w:rStyle w:val="af0"/>
                <w:i/>
                <w:noProof/>
              </w:rPr>
              <w:t>ОБОСНОВАНИЕ ВНЕСЕНИЯ ИЗМЕНЕНИЙ В ГЕНЕРАЛЬНЫЙ ПЛАН</w:t>
            </w:r>
            <w:r w:rsidR="00D8442D">
              <w:rPr>
                <w:noProof/>
                <w:webHidden/>
              </w:rPr>
              <w:tab/>
            </w:r>
            <w:r w:rsidR="00D8442D">
              <w:rPr>
                <w:noProof/>
                <w:webHidden/>
              </w:rPr>
              <w:fldChar w:fldCharType="begin"/>
            </w:r>
            <w:r w:rsidR="00D8442D">
              <w:rPr>
                <w:noProof/>
                <w:webHidden/>
              </w:rPr>
              <w:instrText xml:space="preserve"> PAGEREF _Toc5877436 \h </w:instrText>
            </w:r>
            <w:r w:rsidR="00D8442D">
              <w:rPr>
                <w:noProof/>
                <w:webHidden/>
              </w:rPr>
            </w:r>
            <w:r w:rsidR="00D8442D">
              <w:rPr>
                <w:noProof/>
                <w:webHidden/>
              </w:rPr>
              <w:fldChar w:fldCharType="separate"/>
            </w:r>
            <w:r w:rsidR="00D8442D">
              <w:rPr>
                <w:noProof/>
                <w:webHidden/>
              </w:rPr>
              <w:t>6</w:t>
            </w:r>
            <w:r w:rsidR="00D8442D">
              <w:rPr>
                <w:noProof/>
                <w:webHidden/>
              </w:rPr>
              <w:fldChar w:fldCharType="end"/>
            </w:r>
          </w:hyperlink>
        </w:p>
        <w:p w:rsidR="00D8442D" w:rsidRDefault="005169DD">
          <w:pPr>
            <w:pStyle w:val="21"/>
            <w:rPr>
              <w:rFonts w:asciiTheme="minorHAnsi" w:eastAsiaTheme="minorEastAsia" w:hAnsiTheme="minorHAnsi" w:cstheme="minorBidi"/>
              <w:noProof/>
            </w:rPr>
          </w:pPr>
          <w:hyperlink w:anchor="_Toc5877437" w:history="1">
            <w:r w:rsidR="00D8442D" w:rsidRPr="0038022D">
              <w:rPr>
                <w:rStyle w:val="af0"/>
                <w:noProof/>
                <w:lang w:eastAsia="en-US"/>
              </w:rPr>
              <w:t>3.</w:t>
            </w:r>
            <w:r w:rsidR="00D8442D">
              <w:rPr>
                <w:rFonts w:asciiTheme="minorHAnsi" w:eastAsiaTheme="minorEastAsia" w:hAnsiTheme="minorHAnsi" w:cstheme="minorBidi"/>
                <w:noProof/>
              </w:rPr>
              <w:tab/>
            </w:r>
            <w:r w:rsidR="00D8442D" w:rsidRPr="0038022D">
              <w:rPr>
                <w:rStyle w:val="af0"/>
                <w:noProof/>
                <w:lang w:eastAsia="en-US"/>
              </w:rPr>
              <w:t>ЗОНЫ С ОСОБЫМИ УСЛОВИЯМИ ИСПОЛЬЗОВАНИЯ ТЕРРИТОРИИ</w:t>
            </w:r>
            <w:r w:rsidR="00D8442D">
              <w:rPr>
                <w:noProof/>
                <w:webHidden/>
              </w:rPr>
              <w:tab/>
            </w:r>
            <w:r w:rsidR="00D8442D">
              <w:rPr>
                <w:noProof/>
                <w:webHidden/>
              </w:rPr>
              <w:fldChar w:fldCharType="begin"/>
            </w:r>
            <w:r w:rsidR="00D8442D">
              <w:rPr>
                <w:noProof/>
                <w:webHidden/>
              </w:rPr>
              <w:instrText xml:space="preserve"> PAGEREF _Toc5877437 \h </w:instrText>
            </w:r>
            <w:r w:rsidR="00D8442D">
              <w:rPr>
                <w:noProof/>
                <w:webHidden/>
              </w:rPr>
            </w:r>
            <w:r w:rsidR="00D8442D">
              <w:rPr>
                <w:noProof/>
                <w:webHidden/>
              </w:rPr>
              <w:fldChar w:fldCharType="separate"/>
            </w:r>
            <w:r w:rsidR="00D8442D">
              <w:rPr>
                <w:noProof/>
                <w:webHidden/>
              </w:rPr>
              <w:t>6</w:t>
            </w:r>
            <w:r w:rsidR="00D8442D">
              <w:rPr>
                <w:noProof/>
                <w:webHidden/>
              </w:rPr>
              <w:fldChar w:fldCharType="end"/>
            </w:r>
          </w:hyperlink>
        </w:p>
        <w:p w:rsidR="00D8442D" w:rsidRDefault="005169DD">
          <w:pPr>
            <w:pStyle w:val="21"/>
            <w:rPr>
              <w:rFonts w:asciiTheme="minorHAnsi" w:eastAsiaTheme="minorEastAsia" w:hAnsiTheme="minorHAnsi" w:cstheme="minorBidi"/>
              <w:noProof/>
            </w:rPr>
          </w:pPr>
          <w:hyperlink w:anchor="_Toc5877438" w:history="1">
            <w:r w:rsidR="00D8442D" w:rsidRPr="0038022D">
              <w:rPr>
                <w:rStyle w:val="af0"/>
                <w:noProof/>
              </w:rPr>
              <w:t>4.</w:t>
            </w:r>
            <w:r w:rsidR="00D8442D">
              <w:rPr>
                <w:rFonts w:asciiTheme="minorHAnsi" w:eastAsiaTheme="minorEastAsia" w:hAnsiTheme="minorHAnsi" w:cstheme="minorBidi"/>
                <w:noProof/>
              </w:rPr>
              <w:tab/>
            </w:r>
            <w:r w:rsidR="00D8442D" w:rsidRPr="0038022D">
              <w:rPr>
                <w:rStyle w:val="af0"/>
                <w:noProof/>
              </w:rPr>
              <w:t>ТЕРРИТОРИИ ОБЪЕКТОВ КУЛЬТУРНОГО НАСЛЕДИЯ</w:t>
            </w:r>
            <w:r w:rsidR="00D8442D">
              <w:rPr>
                <w:noProof/>
                <w:webHidden/>
              </w:rPr>
              <w:tab/>
            </w:r>
            <w:r w:rsidR="00D8442D">
              <w:rPr>
                <w:noProof/>
                <w:webHidden/>
              </w:rPr>
              <w:fldChar w:fldCharType="begin"/>
            </w:r>
            <w:r w:rsidR="00D8442D">
              <w:rPr>
                <w:noProof/>
                <w:webHidden/>
              </w:rPr>
              <w:instrText xml:space="preserve"> PAGEREF _Toc5877438 \h </w:instrText>
            </w:r>
            <w:r w:rsidR="00D8442D">
              <w:rPr>
                <w:noProof/>
                <w:webHidden/>
              </w:rPr>
            </w:r>
            <w:r w:rsidR="00D8442D">
              <w:rPr>
                <w:noProof/>
                <w:webHidden/>
              </w:rPr>
              <w:fldChar w:fldCharType="separate"/>
            </w:r>
            <w:r w:rsidR="00D8442D">
              <w:rPr>
                <w:noProof/>
                <w:webHidden/>
              </w:rPr>
              <w:t>7</w:t>
            </w:r>
            <w:r w:rsidR="00D8442D">
              <w:rPr>
                <w:noProof/>
                <w:webHidden/>
              </w:rPr>
              <w:fldChar w:fldCharType="end"/>
            </w:r>
          </w:hyperlink>
        </w:p>
        <w:p w:rsidR="00D8442D" w:rsidRDefault="005169DD">
          <w:pPr>
            <w:pStyle w:val="21"/>
            <w:rPr>
              <w:rFonts w:asciiTheme="minorHAnsi" w:eastAsiaTheme="minorEastAsia" w:hAnsiTheme="minorHAnsi" w:cstheme="minorBidi"/>
              <w:noProof/>
            </w:rPr>
          </w:pPr>
          <w:hyperlink w:anchor="_Toc5877439" w:history="1">
            <w:r w:rsidR="00D8442D" w:rsidRPr="0038022D">
              <w:rPr>
                <w:rStyle w:val="af0"/>
                <w:noProof/>
              </w:rPr>
              <w:t>5.</w:t>
            </w:r>
            <w:r w:rsidR="00D8442D">
              <w:rPr>
                <w:rFonts w:asciiTheme="minorHAnsi" w:eastAsiaTheme="minorEastAsia" w:hAnsiTheme="minorHAnsi" w:cstheme="minorBidi"/>
                <w:noProof/>
              </w:rPr>
              <w:tab/>
            </w:r>
            <w:r w:rsidR="00D8442D" w:rsidRPr="0038022D">
              <w:rPr>
                <w:rStyle w:val="af0"/>
                <w:noProof/>
              </w:rPr>
              <w:t xml:space="preserve">ПАМЯТНИКИ ПРИРОДЫ В ГРАНИЦАХ МО </w:t>
            </w:r>
            <w:r w:rsidR="006E631E">
              <w:rPr>
                <w:rStyle w:val="af0"/>
                <w:noProof/>
              </w:rPr>
              <w:t>СОВЕТСК</w:t>
            </w:r>
            <w:r w:rsidR="00D8442D" w:rsidRPr="0038022D">
              <w:rPr>
                <w:rStyle w:val="af0"/>
                <w:noProof/>
              </w:rPr>
              <w:t>ИЙ СЕЛЬСОВЕТ</w:t>
            </w:r>
            <w:r w:rsidR="00D8442D">
              <w:rPr>
                <w:noProof/>
                <w:webHidden/>
              </w:rPr>
              <w:tab/>
            </w:r>
            <w:r w:rsidR="00D8442D">
              <w:rPr>
                <w:noProof/>
                <w:webHidden/>
              </w:rPr>
              <w:fldChar w:fldCharType="begin"/>
            </w:r>
            <w:r w:rsidR="00D8442D">
              <w:rPr>
                <w:noProof/>
                <w:webHidden/>
              </w:rPr>
              <w:instrText xml:space="preserve"> PAGEREF _Toc5877439 \h </w:instrText>
            </w:r>
            <w:r w:rsidR="00D8442D">
              <w:rPr>
                <w:noProof/>
                <w:webHidden/>
              </w:rPr>
            </w:r>
            <w:r w:rsidR="00D8442D">
              <w:rPr>
                <w:noProof/>
                <w:webHidden/>
              </w:rPr>
              <w:fldChar w:fldCharType="separate"/>
            </w:r>
            <w:r w:rsidR="00D8442D">
              <w:rPr>
                <w:noProof/>
                <w:webHidden/>
              </w:rPr>
              <w:t>10</w:t>
            </w:r>
            <w:r w:rsidR="00D8442D">
              <w:rPr>
                <w:noProof/>
                <w:webHidden/>
              </w:rPr>
              <w:fldChar w:fldCharType="end"/>
            </w:r>
          </w:hyperlink>
        </w:p>
        <w:p w:rsidR="00D8442D" w:rsidRDefault="005169DD">
          <w:pPr>
            <w:pStyle w:val="21"/>
            <w:rPr>
              <w:rFonts w:asciiTheme="minorHAnsi" w:eastAsiaTheme="minorEastAsia" w:hAnsiTheme="minorHAnsi" w:cstheme="minorBidi"/>
              <w:noProof/>
            </w:rPr>
          </w:pPr>
          <w:hyperlink w:anchor="_Toc5877440" w:history="1">
            <w:r w:rsidR="00D8442D" w:rsidRPr="0038022D">
              <w:rPr>
                <w:rStyle w:val="af0"/>
                <w:noProof/>
                <w:lang w:eastAsia="en-US"/>
              </w:rPr>
              <w:t>6.</w:t>
            </w:r>
            <w:r w:rsidR="00D8442D">
              <w:rPr>
                <w:rFonts w:asciiTheme="minorHAnsi" w:eastAsiaTheme="minorEastAsia" w:hAnsiTheme="minorHAnsi" w:cstheme="minorBidi"/>
                <w:noProof/>
              </w:rPr>
              <w:tab/>
            </w:r>
            <w:r w:rsidR="00D8442D" w:rsidRPr="0038022D">
              <w:rPr>
                <w:rStyle w:val="af0"/>
                <w:noProof/>
                <w:lang w:eastAsia="en-US"/>
              </w:rPr>
              <w:t>ПРИРОДНЫЕ УСЛОВИЯ И РЕСУРСЫ ТЕРРИТОРИИ</w:t>
            </w:r>
            <w:r w:rsidR="00D8442D">
              <w:rPr>
                <w:noProof/>
                <w:webHidden/>
              </w:rPr>
              <w:tab/>
            </w:r>
            <w:r w:rsidR="00D8442D">
              <w:rPr>
                <w:noProof/>
                <w:webHidden/>
              </w:rPr>
              <w:fldChar w:fldCharType="begin"/>
            </w:r>
            <w:r w:rsidR="00D8442D">
              <w:rPr>
                <w:noProof/>
                <w:webHidden/>
              </w:rPr>
              <w:instrText xml:space="preserve"> PAGEREF _Toc5877440 \h </w:instrText>
            </w:r>
            <w:r w:rsidR="00D8442D">
              <w:rPr>
                <w:noProof/>
                <w:webHidden/>
              </w:rPr>
            </w:r>
            <w:r w:rsidR="00D8442D">
              <w:rPr>
                <w:noProof/>
                <w:webHidden/>
              </w:rPr>
              <w:fldChar w:fldCharType="separate"/>
            </w:r>
            <w:r w:rsidR="00D8442D">
              <w:rPr>
                <w:noProof/>
                <w:webHidden/>
              </w:rPr>
              <w:t>10</w:t>
            </w:r>
            <w:r w:rsidR="00D8442D">
              <w:rPr>
                <w:noProof/>
                <w:webHidden/>
              </w:rPr>
              <w:fldChar w:fldCharType="end"/>
            </w:r>
          </w:hyperlink>
        </w:p>
        <w:p w:rsidR="00D8442D" w:rsidRDefault="005169DD">
          <w:pPr>
            <w:pStyle w:val="21"/>
            <w:rPr>
              <w:rFonts w:asciiTheme="minorHAnsi" w:eastAsiaTheme="minorEastAsia" w:hAnsiTheme="minorHAnsi" w:cstheme="minorBidi"/>
              <w:noProof/>
            </w:rPr>
          </w:pPr>
          <w:hyperlink w:anchor="_Toc5877441" w:history="1">
            <w:r w:rsidR="00D8442D" w:rsidRPr="0038022D">
              <w:rPr>
                <w:rStyle w:val="af0"/>
                <w:noProof/>
              </w:rPr>
              <w:t>7.</w:t>
            </w:r>
            <w:r w:rsidR="00D8442D">
              <w:rPr>
                <w:rFonts w:asciiTheme="minorHAnsi" w:eastAsiaTheme="minorEastAsia" w:hAnsiTheme="minorHAnsi" w:cstheme="minorBidi"/>
                <w:noProof/>
              </w:rPr>
              <w:tab/>
            </w:r>
            <w:r w:rsidR="00D8442D" w:rsidRPr="0038022D">
              <w:rPr>
                <w:rStyle w:val="af0"/>
                <w:noProof/>
              </w:rPr>
              <w:t>РАЗВИТИЕ И СОВЕРШЕНСТВОВАНИЕ ФУНКЦИОНАЛЬНОГО ЗОНИРОВАНИЯ И ПЛАНИРОВОЧНОЙ СТРУКТУРЫ ПОСЕЛЕНИЯ</w:t>
            </w:r>
            <w:r w:rsidR="00D8442D">
              <w:rPr>
                <w:noProof/>
                <w:webHidden/>
              </w:rPr>
              <w:tab/>
            </w:r>
            <w:r w:rsidR="00D8442D">
              <w:rPr>
                <w:noProof/>
                <w:webHidden/>
              </w:rPr>
              <w:fldChar w:fldCharType="begin"/>
            </w:r>
            <w:r w:rsidR="00D8442D">
              <w:rPr>
                <w:noProof/>
                <w:webHidden/>
              </w:rPr>
              <w:instrText xml:space="preserve"> PAGEREF _Toc5877441 \h </w:instrText>
            </w:r>
            <w:r w:rsidR="00D8442D">
              <w:rPr>
                <w:noProof/>
                <w:webHidden/>
              </w:rPr>
            </w:r>
            <w:r w:rsidR="00D8442D">
              <w:rPr>
                <w:noProof/>
                <w:webHidden/>
              </w:rPr>
              <w:fldChar w:fldCharType="separate"/>
            </w:r>
            <w:r w:rsidR="00D8442D">
              <w:rPr>
                <w:noProof/>
                <w:webHidden/>
              </w:rPr>
              <w:t>10</w:t>
            </w:r>
            <w:r w:rsidR="00D8442D">
              <w:rPr>
                <w:noProof/>
                <w:webHidden/>
              </w:rPr>
              <w:fldChar w:fldCharType="end"/>
            </w:r>
          </w:hyperlink>
        </w:p>
        <w:p w:rsidR="00824B84" w:rsidRPr="00DF6550" w:rsidRDefault="00686443" w:rsidP="00D5512C">
          <w:pPr>
            <w:rPr>
              <w:b/>
            </w:rPr>
          </w:pPr>
          <w:r w:rsidRPr="006420D7">
            <w:rPr>
              <w:rFonts w:ascii="Times New Roman" w:hAnsi="Times New Roman" w:cs="Times New Roman"/>
              <w:sz w:val="24"/>
              <w:szCs w:val="24"/>
            </w:rPr>
            <w:fldChar w:fldCharType="end"/>
          </w:r>
        </w:p>
      </w:sdtContent>
    </w:sdt>
    <w:p w:rsidR="0044647F" w:rsidRDefault="0044647F" w:rsidP="0044647F">
      <w:pPr>
        <w:pStyle w:val="3"/>
        <w:ind w:left="720"/>
        <w:rPr>
          <w:rFonts w:eastAsia="Calibri"/>
          <w:color w:val="943634" w:themeColor="accent2" w:themeShade="BF"/>
          <w:sz w:val="32"/>
          <w:szCs w:val="32"/>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BB32A7" w:rsidRPr="0060600C" w:rsidRDefault="00BB32A7" w:rsidP="00316805">
      <w:pPr>
        <w:pStyle w:val="3"/>
        <w:ind w:firstLine="709"/>
        <w:rPr>
          <w:rFonts w:eastAsia="Calibri"/>
          <w:i/>
          <w:sz w:val="28"/>
          <w:szCs w:val="28"/>
          <w:lang w:eastAsia="en-US"/>
        </w:rPr>
      </w:pPr>
      <w:bookmarkStart w:id="1" w:name="_Toc5877434"/>
      <w:r w:rsidRPr="0060600C">
        <w:rPr>
          <w:rFonts w:eastAsia="Calibri"/>
          <w:i/>
          <w:sz w:val="28"/>
          <w:szCs w:val="28"/>
          <w:lang w:eastAsia="en-US"/>
        </w:rPr>
        <w:lastRenderedPageBreak/>
        <w:t>ВВЕДЕНИЕ</w:t>
      </w:r>
      <w:bookmarkEnd w:id="1"/>
    </w:p>
    <w:p w:rsidR="002B4AB6" w:rsidRPr="002F3832" w:rsidRDefault="002B4AB6" w:rsidP="0014335C">
      <w:pPr>
        <w:autoSpaceDE w:val="0"/>
        <w:autoSpaceDN w:val="0"/>
        <w:adjustRightInd w:val="0"/>
        <w:spacing w:after="240"/>
        <w:ind w:firstLine="709"/>
        <w:jc w:val="both"/>
        <w:rPr>
          <w:rFonts w:ascii="Times New Roman" w:eastAsia="Calibri" w:hAnsi="Times New Roman" w:cs="Times New Roman"/>
          <w:sz w:val="28"/>
          <w:szCs w:val="28"/>
          <w:lang w:eastAsia="en-US"/>
        </w:rPr>
      </w:pPr>
      <w:r w:rsidRPr="002F3832">
        <w:rPr>
          <w:rFonts w:ascii="Times New Roman" w:eastAsia="Calibri" w:hAnsi="Times New Roman" w:cs="Times New Roman"/>
          <w:color w:val="000000"/>
          <w:sz w:val="28"/>
          <w:szCs w:val="28"/>
          <w:lang w:eastAsia="en-US"/>
        </w:rPr>
        <w:t xml:space="preserve">Работы по внесению изменений в «Генеральный план и Правила землепользования и застройки муниципального образования </w:t>
      </w:r>
      <w:r w:rsidR="006E631E">
        <w:rPr>
          <w:rFonts w:ascii="Times New Roman" w:eastAsia="Calibri" w:hAnsi="Times New Roman" w:cs="Times New Roman"/>
          <w:color w:val="000000"/>
          <w:sz w:val="28"/>
          <w:szCs w:val="28"/>
          <w:lang w:eastAsia="en-US"/>
        </w:rPr>
        <w:t>Советск</w:t>
      </w:r>
      <w:r w:rsidR="001618E3">
        <w:rPr>
          <w:rFonts w:ascii="Times New Roman" w:eastAsia="Calibri" w:hAnsi="Times New Roman" w:cs="Times New Roman"/>
          <w:color w:val="000000"/>
          <w:sz w:val="28"/>
          <w:szCs w:val="28"/>
          <w:lang w:eastAsia="en-US"/>
        </w:rPr>
        <w:t>ий</w:t>
      </w:r>
      <w:r w:rsidRPr="002F3832">
        <w:rPr>
          <w:rFonts w:ascii="Times New Roman" w:eastAsia="Calibri" w:hAnsi="Times New Roman" w:cs="Times New Roman"/>
          <w:color w:val="000000"/>
          <w:sz w:val="28"/>
          <w:szCs w:val="28"/>
          <w:lang w:eastAsia="en-US"/>
        </w:rPr>
        <w:t xml:space="preserve"> сельсовет Первомайского района Оренбургской </w:t>
      </w:r>
      <w:r w:rsidR="00F66347">
        <w:rPr>
          <w:rFonts w:ascii="Times New Roman" w:eastAsia="Calibri" w:hAnsi="Times New Roman" w:cs="Times New Roman"/>
          <w:color w:val="000000"/>
          <w:sz w:val="28"/>
          <w:szCs w:val="28"/>
          <w:lang w:eastAsia="en-US"/>
        </w:rPr>
        <w:t xml:space="preserve">области» выполняются по заказу </w:t>
      </w:r>
      <w:r w:rsidRPr="002F3832">
        <w:rPr>
          <w:rFonts w:ascii="Times New Roman" w:eastAsia="Calibri" w:hAnsi="Times New Roman" w:cs="Times New Roman"/>
          <w:color w:val="000000"/>
          <w:sz w:val="28"/>
          <w:szCs w:val="28"/>
          <w:lang w:eastAsia="en-US"/>
        </w:rPr>
        <w:t xml:space="preserve">АО «Оренбургнефть» </w:t>
      </w:r>
      <w:r w:rsidRPr="002F3832">
        <w:rPr>
          <w:rFonts w:ascii="Times New Roman" w:eastAsia="Calibri" w:hAnsi="Times New Roman" w:cs="Times New Roman"/>
          <w:sz w:val="28"/>
          <w:szCs w:val="28"/>
          <w:lang w:eastAsia="en-US"/>
        </w:rPr>
        <w:t xml:space="preserve">и на основании </w:t>
      </w:r>
      <w:r w:rsidRPr="00F7126F">
        <w:rPr>
          <w:rFonts w:ascii="Times New Roman" w:eastAsia="Calibri" w:hAnsi="Times New Roman" w:cs="Times New Roman"/>
          <w:sz w:val="28"/>
          <w:szCs w:val="28"/>
          <w:lang w:eastAsia="en-US"/>
        </w:rPr>
        <w:t xml:space="preserve">Постановления администрации МО </w:t>
      </w:r>
      <w:r w:rsidR="006E631E">
        <w:rPr>
          <w:rFonts w:ascii="Times New Roman" w:eastAsia="Calibri" w:hAnsi="Times New Roman" w:cs="Times New Roman"/>
          <w:color w:val="000000"/>
          <w:sz w:val="28"/>
          <w:szCs w:val="28"/>
          <w:lang w:eastAsia="en-US"/>
        </w:rPr>
        <w:t>Советск</w:t>
      </w:r>
      <w:r w:rsidR="001618E3" w:rsidRPr="00F7126F">
        <w:rPr>
          <w:rFonts w:ascii="Times New Roman" w:eastAsia="Calibri" w:hAnsi="Times New Roman" w:cs="Times New Roman"/>
          <w:color w:val="000000"/>
          <w:sz w:val="28"/>
          <w:szCs w:val="28"/>
          <w:lang w:eastAsia="en-US"/>
        </w:rPr>
        <w:t>ий</w:t>
      </w:r>
      <w:r w:rsidRPr="00F7126F">
        <w:rPr>
          <w:rFonts w:ascii="Times New Roman" w:eastAsia="Calibri" w:hAnsi="Times New Roman" w:cs="Times New Roman"/>
          <w:color w:val="000000"/>
          <w:sz w:val="28"/>
          <w:szCs w:val="28"/>
          <w:lang w:eastAsia="en-US"/>
        </w:rPr>
        <w:t xml:space="preserve"> сельсовет</w:t>
      </w:r>
      <w:r w:rsidRPr="00F7126F">
        <w:rPr>
          <w:rFonts w:ascii="Times New Roman" w:eastAsia="Calibri" w:hAnsi="Times New Roman" w:cs="Times New Roman"/>
          <w:sz w:val="28"/>
          <w:szCs w:val="28"/>
          <w:lang w:eastAsia="en-US"/>
        </w:rPr>
        <w:t xml:space="preserve"> № </w:t>
      </w:r>
      <w:r w:rsidR="00F7126F" w:rsidRPr="00F7126F">
        <w:rPr>
          <w:rFonts w:ascii="Times New Roman" w:eastAsia="Calibri" w:hAnsi="Times New Roman" w:cs="Times New Roman"/>
          <w:sz w:val="28"/>
          <w:szCs w:val="28"/>
          <w:lang w:eastAsia="en-US"/>
        </w:rPr>
        <w:t>1</w:t>
      </w:r>
      <w:r w:rsidR="006E631E">
        <w:rPr>
          <w:rFonts w:ascii="Times New Roman" w:eastAsia="Calibri" w:hAnsi="Times New Roman" w:cs="Times New Roman"/>
          <w:sz w:val="28"/>
          <w:szCs w:val="28"/>
          <w:lang w:eastAsia="en-US"/>
        </w:rPr>
        <w:t>20</w:t>
      </w:r>
      <w:r w:rsidRPr="00F7126F">
        <w:rPr>
          <w:rFonts w:ascii="Times New Roman" w:eastAsia="Calibri" w:hAnsi="Times New Roman" w:cs="Times New Roman"/>
          <w:sz w:val="28"/>
          <w:szCs w:val="28"/>
          <w:lang w:eastAsia="en-US"/>
        </w:rPr>
        <w:t xml:space="preserve">-п от </w:t>
      </w:r>
      <w:r w:rsidR="006E631E">
        <w:rPr>
          <w:rFonts w:ascii="Times New Roman" w:eastAsia="Calibri" w:hAnsi="Times New Roman" w:cs="Times New Roman"/>
          <w:sz w:val="28"/>
          <w:szCs w:val="28"/>
          <w:lang w:eastAsia="en-US"/>
        </w:rPr>
        <w:t>29.10</w:t>
      </w:r>
      <w:r w:rsidRPr="00F7126F">
        <w:rPr>
          <w:rFonts w:ascii="Times New Roman" w:eastAsia="Calibri" w:hAnsi="Times New Roman" w:cs="Times New Roman"/>
          <w:sz w:val="28"/>
          <w:szCs w:val="28"/>
          <w:lang w:eastAsia="en-US"/>
        </w:rPr>
        <w:t xml:space="preserve">.2018г.: «О подготовке проекта внесения изменений в Генеральный план МО </w:t>
      </w:r>
      <w:r w:rsidR="006E631E">
        <w:rPr>
          <w:rFonts w:ascii="Times New Roman" w:eastAsia="Calibri" w:hAnsi="Times New Roman" w:cs="Times New Roman"/>
          <w:sz w:val="28"/>
          <w:szCs w:val="28"/>
          <w:lang w:eastAsia="en-US"/>
        </w:rPr>
        <w:t>Советск</w:t>
      </w:r>
      <w:r w:rsidR="001618E3" w:rsidRPr="00F7126F">
        <w:rPr>
          <w:rFonts w:ascii="Times New Roman" w:eastAsia="Calibri" w:hAnsi="Times New Roman" w:cs="Times New Roman"/>
          <w:sz w:val="28"/>
          <w:szCs w:val="28"/>
          <w:lang w:eastAsia="en-US"/>
        </w:rPr>
        <w:t>ий</w:t>
      </w:r>
      <w:r w:rsidRPr="00F7126F">
        <w:rPr>
          <w:rFonts w:ascii="Times New Roman" w:eastAsia="Calibri" w:hAnsi="Times New Roman" w:cs="Times New Roman"/>
          <w:sz w:val="28"/>
          <w:szCs w:val="28"/>
          <w:lang w:eastAsia="en-US"/>
        </w:rPr>
        <w:t xml:space="preserve"> сельсовет Первомайского района Оренбургской области».</w:t>
      </w:r>
    </w:p>
    <w:p w:rsidR="003C55DC" w:rsidRPr="002B4AB6" w:rsidRDefault="00687843" w:rsidP="0014335C">
      <w:pPr>
        <w:spacing w:after="0"/>
        <w:ind w:firstLine="851"/>
        <w:jc w:val="both"/>
        <w:rPr>
          <w:rFonts w:ascii="Times New Roman" w:eastAsia="Times New Roman" w:hAnsi="Times New Roman" w:cs="Times New Roman"/>
          <w:bCs/>
          <w:color w:val="000000"/>
          <w:sz w:val="28"/>
          <w:szCs w:val="28"/>
          <w:lang w:eastAsia="en-US"/>
        </w:rPr>
      </w:pPr>
      <w:r>
        <w:rPr>
          <w:rFonts w:ascii="Times New Roman" w:eastAsia="Calibri" w:hAnsi="Times New Roman"/>
          <w:sz w:val="28"/>
          <w:szCs w:val="28"/>
          <w:lang w:eastAsia="en-US"/>
        </w:rPr>
        <w:t>П</w:t>
      </w:r>
      <w:r w:rsidRPr="00BB32A7">
        <w:rPr>
          <w:rFonts w:ascii="Times New Roman" w:eastAsia="Calibri" w:hAnsi="Times New Roman"/>
          <w:sz w:val="28"/>
          <w:szCs w:val="28"/>
          <w:lang w:eastAsia="en-US"/>
        </w:rPr>
        <w:t>роведени</w:t>
      </w:r>
      <w:r>
        <w:rPr>
          <w:rFonts w:ascii="Times New Roman" w:eastAsia="Calibri" w:hAnsi="Times New Roman"/>
          <w:sz w:val="28"/>
          <w:szCs w:val="28"/>
          <w:lang w:eastAsia="en-US"/>
        </w:rPr>
        <w:t>е</w:t>
      </w:r>
      <w:r w:rsidRPr="00BB32A7">
        <w:rPr>
          <w:rFonts w:ascii="Times New Roman" w:eastAsia="Calibri" w:hAnsi="Times New Roman"/>
          <w:sz w:val="28"/>
          <w:szCs w:val="28"/>
          <w:lang w:eastAsia="en-US"/>
        </w:rPr>
        <w:t xml:space="preserve"> работ </w:t>
      </w:r>
      <w:r>
        <w:rPr>
          <w:rFonts w:ascii="Times New Roman" w:eastAsia="Calibri" w:hAnsi="Times New Roman"/>
          <w:sz w:val="28"/>
          <w:szCs w:val="28"/>
          <w:lang w:eastAsia="en-US"/>
        </w:rPr>
        <w:t xml:space="preserve">вызвано необходимостью </w:t>
      </w:r>
      <w:r w:rsidR="00E800B7">
        <w:rPr>
          <w:rFonts w:ascii="Times New Roman" w:eastAsia="Calibri" w:hAnsi="Times New Roman"/>
          <w:sz w:val="28"/>
          <w:szCs w:val="28"/>
          <w:lang w:eastAsia="en-US"/>
        </w:rPr>
        <w:t>учета</w:t>
      </w:r>
      <w:r w:rsidR="001645B4">
        <w:rPr>
          <w:rFonts w:ascii="Times New Roman" w:eastAsia="Calibri" w:hAnsi="Times New Roman"/>
          <w:sz w:val="28"/>
          <w:szCs w:val="28"/>
          <w:lang w:eastAsia="en-US"/>
        </w:rPr>
        <w:t xml:space="preserve"> </w:t>
      </w:r>
      <w:r w:rsidR="002B4AB6" w:rsidRPr="005D6416">
        <w:rPr>
          <w:rFonts w:ascii="Times New Roman" w:eastAsia="Times New Roman" w:hAnsi="Times New Roman" w:cs="Times New Roman"/>
          <w:bCs/>
          <w:color w:val="000000"/>
          <w:sz w:val="28"/>
          <w:szCs w:val="28"/>
          <w:lang w:eastAsia="en-US"/>
        </w:rPr>
        <w:t>лицензионн</w:t>
      </w:r>
      <w:r w:rsidR="001645B4">
        <w:rPr>
          <w:rFonts w:ascii="Times New Roman" w:eastAsia="Times New Roman" w:hAnsi="Times New Roman" w:cs="Times New Roman"/>
          <w:bCs/>
          <w:color w:val="000000"/>
          <w:sz w:val="28"/>
          <w:szCs w:val="28"/>
          <w:lang w:eastAsia="en-US"/>
        </w:rPr>
        <w:t>ых</w:t>
      </w:r>
      <w:r w:rsidR="002B4AB6">
        <w:rPr>
          <w:rFonts w:ascii="Times New Roman" w:eastAsia="Times New Roman" w:hAnsi="Times New Roman" w:cs="Times New Roman"/>
          <w:bCs/>
          <w:color w:val="000000"/>
          <w:sz w:val="28"/>
          <w:szCs w:val="28"/>
          <w:lang w:eastAsia="en-US"/>
        </w:rPr>
        <w:t xml:space="preserve"> участк</w:t>
      </w:r>
      <w:r w:rsidR="001645B4">
        <w:rPr>
          <w:rFonts w:ascii="Times New Roman" w:eastAsia="Times New Roman" w:hAnsi="Times New Roman" w:cs="Times New Roman"/>
          <w:bCs/>
          <w:color w:val="000000"/>
          <w:sz w:val="28"/>
          <w:szCs w:val="28"/>
          <w:lang w:eastAsia="en-US"/>
        </w:rPr>
        <w:t xml:space="preserve">ов, которые находятся на территории МО </w:t>
      </w:r>
      <w:r w:rsidR="006E631E">
        <w:rPr>
          <w:rFonts w:ascii="Times New Roman" w:eastAsia="Times New Roman" w:hAnsi="Times New Roman" w:cs="Times New Roman"/>
          <w:bCs/>
          <w:color w:val="000000"/>
          <w:sz w:val="28"/>
          <w:szCs w:val="28"/>
          <w:lang w:eastAsia="en-US"/>
        </w:rPr>
        <w:t>Советск</w:t>
      </w:r>
      <w:r w:rsidR="001618E3">
        <w:rPr>
          <w:rFonts w:ascii="Times New Roman" w:eastAsia="Times New Roman" w:hAnsi="Times New Roman" w:cs="Times New Roman"/>
          <w:bCs/>
          <w:color w:val="000000"/>
          <w:sz w:val="28"/>
          <w:szCs w:val="28"/>
          <w:lang w:eastAsia="en-US"/>
        </w:rPr>
        <w:t>ий</w:t>
      </w:r>
      <w:r w:rsidR="001645B4">
        <w:rPr>
          <w:rFonts w:ascii="Times New Roman" w:eastAsia="Times New Roman" w:hAnsi="Times New Roman" w:cs="Times New Roman"/>
          <w:bCs/>
          <w:color w:val="000000"/>
          <w:sz w:val="28"/>
          <w:szCs w:val="28"/>
          <w:lang w:eastAsia="en-US"/>
        </w:rPr>
        <w:t xml:space="preserve"> сельсовет</w:t>
      </w:r>
      <w:r w:rsidR="002B4AB6" w:rsidRPr="00E45762">
        <w:rPr>
          <w:rFonts w:ascii="Times New Roman" w:eastAsia="Times New Roman" w:hAnsi="Times New Roman" w:cs="Times New Roman"/>
          <w:sz w:val="28"/>
          <w:szCs w:val="28"/>
        </w:rPr>
        <w:t xml:space="preserve"> </w:t>
      </w:r>
      <w:r w:rsidR="00A04961">
        <w:rPr>
          <w:rFonts w:ascii="Times New Roman" w:eastAsia="Calibri" w:hAnsi="Times New Roman"/>
          <w:sz w:val="28"/>
          <w:szCs w:val="28"/>
          <w:lang w:eastAsia="en-US"/>
        </w:rPr>
        <w:t>и</w:t>
      </w:r>
      <w:r w:rsidR="007B17E8">
        <w:rPr>
          <w:rFonts w:ascii="Times New Roman" w:eastAsia="Calibri" w:hAnsi="Times New Roman"/>
          <w:sz w:val="28"/>
          <w:szCs w:val="28"/>
          <w:lang w:eastAsia="en-US"/>
        </w:rPr>
        <w:t xml:space="preserve"> объектов капитального  строительства нефтяного комплекса</w:t>
      </w:r>
      <w:r w:rsidR="001645B4">
        <w:rPr>
          <w:rFonts w:ascii="Times New Roman" w:eastAsia="Calibri" w:hAnsi="Times New Roman"/>
          <w:sz w:val="28"/>
          <w:szCs w:val="28"/>
          <w:lang w:eastAsia="en-US"/>
        </w:rPr>
        <w:t xml:space="preserve">, что влечет за собой уточнение границ </w:t>
      </w:r>
      <w:r w:rsidRPr="000B1588">
        <w:rPr>
          <w:rFonts w:ascii="Times New Roman" w:eastAsia="Calibri" w:hAnsi="Times New Roman"/>
          <w:sz w:val="28"/>
          <w:szCs w:val="28"/>
          <w:lang w:eastAsia="en-US"/>
        </w:rPr>
        <w:t>функциональн</w:t>
      </w:r>
      <w:r w:rsidR="001645B4">
        <w:rPr>
          <w:rFonts w:ascii="Times New Roman" w:eastAsia="Calibri" w:hAnsi="Times New Roman"/>
          <w:sz w:val="28"/>
          <w:szCs w:val="28"/>
          <w:lang w:eastAsia="en-US"/>
        </w:rPr>
        <w:t>ых</w:t>
      </w:r>
      <w:r w:rsidRPr="000B1588">
        <w:rPr>
          <w:rFonts w:ascii="Times New Roman" w:eastAsia="Calibri" w:hAnsi="Times New Roman"/>
          <w:sz w:val="28"/>
          <w:szCs w:val="28"/>
          <w:lang w:eastAsia="en-US"/>
        </w:rPr>
        <w:t xml:space="preserve"> зон</w:t>
      </w:r>
      <w:r>
        <w:rPr>
          <w:rFonts w:ascii="Times New Roman" w:eastAsia="Calibri" w:hAnsi="Times New Roman"/>
          <w:sz w:val="28"/>
          <w:szCs w:val="28"/>
          <w:lang w:eastAsia="en-US"/>
        </w:rPr>
        <w:t xml:space="preserve"> территории</w:t>
      </w:r>
      <w:r w:rsidRPr="000B1588">
        <w:rPr>
          <w:rFonts w:ascii="Times New Roman" w:eastAsia="Calibri" w:hAnsi="Times New Roman"/>
          <w:sz w:val="28"/>
          <w:szCs w:val="28"/>
          <w:lang w:eastAsia="en-US"/>
        </w:rPr>
        <w:t xml:space="preserve"> муниципа</w:t>
      </w:r>
      <w:r>
        <w:rPr>
          <w:rFonts w:ascii="Times New Roman" w:eastAsia="Calibri" w:hAnsi="Times New Roman"/>
          <w:sz w:val="28"/>
          <w:szCs w:val="28"/>
          <w:lang w:eastAsia="en-US"/>
        </w:rPr>
        <w:t xml:space="preserve">льного образования </w:t>
      </w:r>
      <w:r w:rsidR="006E631E">
        <w:rPr>
          <w:rFonts w:ascii="Times New Roman" w:eastAsia="Calibri" w:hAnsi="Times New Roman"/>
          <w:sz w:val="28"/>
          <w:szCs w:val="28"/>
          <w:lang w:eastAsia="en-US"/>
        </w:rPr>
        <w:t>Советск</w:t>
      </w:r>
      <w:r w:rsidR="001618E3">
        <w:rPr>
          <w:rFonts w:ascii="Times New Roman" w:eastAsia="Calibri" w:hAnsi="Times New Roman"/>
          <w:sz w:val="28"/>
          <w:szCs w:val="28"/>
          <w:lang w:eastAsia="en-US"/>
        </w:rPr>
        <w:t>ий</w:t>
      </w:r>
      <w:r w:rsidR="003C55DC">
        <w:rPr>
          <w:rFonts w:ascii="Times New Roman" w:eastAsia="Calibri" w:hAnsi="Times New Roman"/>
          <w:sz w:val="28"/>
          <w:szCs w:val="28"/>
          <w:lang w:eastAsia="en-US"/>
        </w:rPr>
        <w:t xml:space="preserve"> сельсовет</w:t>
      </w:r>
      <w:r w:rsidR="00BB32A7" w:rsidRPr="000B1588">
        <w:rPr>
          <w:rFonts w:ascii="Times New Roman" w:eastAsia="Calibri" w:hAnsi="Times New Roman"/>
          <w:sz w:val="28"/>
          <w:szCs w:val="28"/>
          <w:lang w:eastAsia="en-US"/>
        </w:rPr>
        <w:t>.</w:t>
      </w:r>
      <w:r w:rsidR="003C55DC">
        <w:rPr>
          <w:rFonts w:ascii="Times New Roman" w:eastAsia="Calibri" w:hAnsi="Times New Roman"/>
          <w:sz w:val="28"/>
          <w:szCs w:val="28"/>
          <w:lang w:eastAsia="en-US"/>
        </w:rPr>
        <w:t xml:space="preserve">                         </w:t>
      </w:r>
      <w:r w:rsidR="0044647F">
        <w:rPr>
          <w:rFonts w:ascii="Times New Roman" w:eastAsia="Calibri" w:hAnsi="Times New Roman"/>
          <w:color w:val="000000"/>
          <w:spacing w:val="-6"/>
          <w:sz w:val="28"/>
          <w:szCs w:val="28"/>
          <w:lang w:eastAsia="en-US"/>
        </w:rPr>
        <w:t xml:space="preserve"> </w:t>
      </w:r>
      <w:r w:rsidR="003C55DC">
        <w:rPr>
          <w:rFonts w:ascii="Times New Roman" w:eastAsia="Calibri" w:hAnsi="Times New Roman"/>
          <w:color w:val="000000"/>
          <w:spacing w:val="-6"/>
          <w:sz w:val="28"/>
          <w:szCs w:val="28"/>
          <w:lang w:eastAsia="en-US"/>
        </w:rPr>
        <w:t xml:space="preserve">                 </w:t>
      </w:r>
    </w:p>
    <w:p w:rsidR="006E631E" w:rsidRPr="00172AAF" w:rsidRDefault="00A64EBA" w:rsidP="006E631E">
      <w:pPr>
        <w:ind w:firstLine="709"/>
        <w:jc w:val="both"/>
        <w:rPr>
          <w:rFonts w:ascii="Times New Roman" w:eastAsia="Arial Unicode MS" w:hAnsi="Times New Roman" w:cs="Times New Roman"/>
          <w:kern w:val="1"/>
          <w:sz w:val="28"/>
          <w:szCs w:val="28"/>
        </w:rPr>
      </w:pPr>
      <w:r>
        <w:rPr>
          <w:rFonts w:ascii="Times New Roman" w:eastAsia="Calibri" w:hAnsi="Times New Roman"/>
          <w:color w:val="000000"/>
          <w:sz w:val="28"/>
          <w:szCs w:val="28"/>
          <w:lang w:eastAsia="en-US"/>
        </w:rPr>
        <w:t>Действующий</w:t>
      </w:r>
      <w:r w:rsidRPr="00BB32A7">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eastAsia="en-US"/>
        </w:rPr>
        <w:t>генеральный план</w:t>
      </w:r>
      <w:r w:rsidRPr="00BB32A7">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eastAsia="en-US"/>
        </w:rPr>
        <w:t xml:space="preserve">муниципального образования </w:t>
      </w:r>
      <w:r w:rsidR="006E631E">
        <w:rPr>
          <w:rFonts w:ascii="Times New Roman" w:eastAsia="Calibri" w:hAnsi="Times New Roman"/>
          <w:color w:val="000000"/>
          <w:sz w:val="28"/>
          <w:szCs w:val="28"/>
          <w:lang w:eastAsia="en-US"/>
        </w:rPr>
        <w:t>Советск</w:t>
      </w:r>
      <w:r w:rsidR="001618E3">
        <w:rPr>
          <w:rFonts w:ascii="Times New Roman" w:eastAsia="Calibri" w:hAnsi="Times New Roman"/>
          <w:color w:val="000000"/>
          <w:sz w:val="28"/>
          <w:szCs w:val="28"/>
          <w:lang w:eastAsia="en-US"/>
        </w:rPr>
        <w:t>ий</w:t>
      </w:r>
      <w:r w:rsidR="001C7DE1">
        <w:rPr>
          <w:rFonts w:ascii="Times New Roman" w:eastAsia="Calibri" w:hAnsi="Times New Roman"/>
          <w:color w:val="000000"/>
          <w:sz w:val="28"/>
          <w:szCs w:val="28"/>
          <w:lang w:eastAsia="en-US"/>
        </w:rPr>
        <w:t xml:space="preserve"> </w:t>
      </w:r>
      <w:r w:rsidR="00172AAF">
        <w:rPr>
          <w:rFonts w:ascii="Times New Roman" w:eastAsia="Calibri" w:hAnsi="Times New Roman"/>
          <w:color w:val="000000"/>
          <w:sz w:val="28"/>
          <w:szCs w:val="28"/>
          <w:lang w:eastAsia="en-US"/>
        </w:rPr>
        <w:t xml:space="preserve"> сельсовет разработан</w:t>
      </w:r>
      <w:r w:rsidRPr="008F3E8F">
        <w:rPr>
          <w:rFonts w:ascii="Times New Roman" w:eastAsia="Calibri" w:hAnsi="Times New Roman"/>
          <w:color w:val="000000"/>
          <w:sz w:val="28"/>
          <w:szCs w:val="28"/>
          <w:lang w:eastAsia="en-US"/>
        </w:rPr>
        <w:t xml:space="preserve"> </w:t>
      </w:r>
      <w:r w:rsidR="006E631E" w:rsidRPr="00BB32A7">
        <w:rPr>
          <w:rFonts w:ascii="Times New Roman" w:eastAsia="Calibri" w:hAnsi="Times New Roman"/>
          <w:color w:val="000000"/>
          <w:sz w:val="28"/>
          <w:szCs w:val="28"/>
          <w:lang w:eastAsia="en-US"/>
        </w:rPr>
        <w:t xml:space="preserve">ООО </w:t>
      </w:r>
      <w:r w:rsidR="006E631E" w:rsidRPr="00172AAF">
        <w:rPr>
          <w:rFonts w:ascii="Times New Roman" w:eastAsia="Arial Unicode MS" w:hAnsi="Times New Roman" w:cs="Times New Roman"/>
          <w:kern w:val="1"/>
          <w:sz w:val="28"/>
          <w:szCs w:val="28"/>
        </w:rPr>
        <w:t>«</w:t>
      </w:r>
      <w:r w:rsidR="006E631E">
        <w:rPr>
          <w:rFonts w:ascii="Times New Roman" w:eastAsia="Arial Unicode MS" w:hAnsi="Times New Roman" w:cs="Times New Roman"/>
          <w:kern w:val="1"/>
          <w:sz w:val="28"/>
          <w:szCs w:val="28"/>
        </w:rPr>
        <w:t>НПЦ ИИР</w:t>
      </w:r>
      <w:r w:rsidR="006E631E" w:rsidRPr="00172AAF">
        <w:rPr>
          <w:rFonts w:ascii="Times New Roman" w:eastAsia="Arial Unicode MS" w:hAnsi="Times New Roman" w:cs="Times New Roman"/>
          <w:kern w:val="1"/>
          <w:sz w:val="28"/>
          <w:szCs w:val="28"/>
        </w:rPr>
        <w:t>»</w:t>
      </w:r>
      <w:r w:rsidR="006E631E">
        <w:rPr>
          <w:rFonts w:ascii="Times New Roman" w:eastAsia="Arial Unicode MS" w:hAnsi="Times New Roman" w:cs="Times New Roman"/>
          <w:kern w:val="1"/>
          <w:sz w:val="28"/>
          <w:szCs w:val="28"/>
        </w:rPr>
        <w:t xml:space="preserve"> </w:t>
      </w:r>
      <w:r w:rsidR="006E631E">
        <w:rPr>
          <w:rFonts w:ascii="Times New Roman" w:eastAsia="Calibri" w:hAnsi="Times New Roman"/>
          <w:color w:val="000000"/>
          <w:sz w:val="28"/>
          <w:szCs w:val="28"/>
          <w:lang w:eastAsia="en-US"/>
        </w:rPr>
        <w:t>в 2013</w:t>
      </w:r>
      <w:r w:rsidR="006E631E" w:rsidRPr="00172AAF">
        <w:rPr>
          <w:rFonts w:ascii="Times New Roman" w:eastAsia="Calibri" w:hAnsi="Times New Roman"/>
          <w:color w:val="000000"/>
          <w:sz w:val="28"/>
          <w:szCs w:val="28"/>
          <w:lang w:eastAsia="en-US"/>
        </w:rPr>
        <w:t>г.</w:t>
      </w:r>
    </w:p>
    <w:p w:rsidR="00D8442D" w:rsidRDefault="00A64268" w:rsidP="006E631E">
      <w:pPr>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6"/>
          <w:sz w:val="28"/>
          <w:szCs w:val="28"/>
          <w:lang w:eastAsia="en-US"/>
        </w:rPr>
        <w:t xml:space="preserve">Внесение изменений в </w:t>
      </w:r>
      <w:r w:rsidR="00BB32A7" w:rsidRPr="00BB32A7">
        <w:rPr>
          <w:rFonts w:ascii="Times New Roman" w:eastAsia="Calibri" w:hAnsi="Times New Roman" w:cs="Times New Roman"/>
          <w:color w:val="000000"/>
          <w:spacing w:val="-6"/>
          <w:sz w:val="28"/>
          <w:szCs w:val="28"/>
          <w:lang w:eastAsia="en-US"/>
        </w:rPr>
        <w:t xml:space="preserve"> </w:t>
      </w:r>
      <w:r w:rsidR="006F454B">
        <w:rPr>
          <w:rFonts w:ascii="Times New Roman" w:eastAsia="Calibri" w:hAnsi="Times New Roman" w:cs="Times New Roman"/>
          <w:color w:val="000000"/>
          <w:sz w:val="28"/>
          <w:szCs w:val="28"/>
          <w:lang w:eastAsia="en-US"/>
        </w:rPr>
        <w:t xml:space="preserve">Генеральный план МО </w:t>
      </w:r>
      <w:r w:rsidR="006E631E">
        <w:rPr>
          <w:rFonts w:ascii="Times New Roman" w:eastAsia="Calibri" w:hAnsi="Times New Roman" w:cs="Times New Roman"/>
          <w:color w:val="000000"/>
          <w:sz w:val="28"/>
          <w:szCs w:val="28"/>
          <w:lang w:eastAsia="en-US"/>
        </w:rPr>
        <w:t>Советск</w:t>
      </w:r>
      <w:r w:rsidR="001618E3">
        <w:rPr>
          <w:rFonts w:ascii="Times New Roman" w:eastAsia="Calibri" w:hAnsi="Times New Roman" w:cs="Times New Roman"/>
          <w:color w:val="000000"/>
          <w:sz w:val="28"/>
          <w:szCs w:val="28"/>
          <w:lang w:eastAsia="en-US"/>
        </w:rPr>
        <w:t>ий</w:t>
      </w:r>
      <w:r w:rsidR="003C55DC">
        <w:rPr>
          <w:rFonts w:ascii="Times New Roman" w:eastAsia="Calibri" w:hAnsi="Times New Roman" w:cs="Times New Roman"/>
          <w:color w:val="000000"/>
          <w:sz w:val="28"/>
          <w:szCs w:val="28"/>
          <w:lang w:eastAsia="en-US"/>
        </w:rPr>
        <w:t xml:space="preserve"> сельсовет</w:t>
      </w:r>
      <w:r w:rsidR="00BB32A7" w:rsidRPr="00BB32A7">
        <w:rPr>
          <w:rFonts w:ascii="Times New Roman" w:eastAsia="Calibri" w:hAnsi="Times New Roman" w:cs="Times New Roman"/>
          <w:color w:val="000000"/>
          <w:sz w:val="28"/>
          <w:szCs w:val="28"/>
          <w:lang w:eastAsia="en-US"/>
        </w:rPr>
        <w:t xml:space="preserve"> является документом, разработанным в соответствии с Градостроительным кодексом Российской Федерации</w:t>
      </w:r>
      <w:r>
        <w:rPr>
          <w:rFonts w:ascii="Times New Roman" w:eastAsia="Calibri" w:hAnsi="Times New Roman" w:cs="Times New Roman"/>
          <w:color w:val="000000"/>
          <w:sz w:val="28"/>
          <w:szCs w:val="28"/>
          <w:lang w:eastAsia="en-US"/>
        </w:rPr>
        <w:t xml:space="preserve"> в</w:t>
      </w:r>
      <w:r w:rsidR="00A66AF7">
        <w:rPr>
          <w:rFonts w:ascii="Times New Roman" w:eastAsia="Calibri" w:hAnsi="Times New Roman" w:cs="Times New Roman"/>
          <w:color w:val="000000"/>
          <w:sz w:val="28"/>
          <w:szCs w:val="28"/>
          <w:lang w:eastAsia="en-US"/>
        </w:rPr>
        <w:t xml:space="preserve">  действующих редакциях</w:t>
      </w:r>
      <w:r w:rsidR="00BB32A7" w:rsidRPr="00BB32A7">
        <w:rPr>
          <w:rFonts w:ascii="Times New Roman" w:eastAsia="Calibri" w:hAnsi="Times New Roman" w:cs="Times New Roman"/>
          <w:color w:val="000000"/>
          <w:sz w:val="28"/>
          <w:szCs w:val="28"/>
          <w:lang w:eastAsia="en-US"/>
        </w:rPr>
        <w:t xml:space="preserve">. Проект разработан с учётом ряда программ, реализуемых на территории области и </w:t>
      </w:r>
      <w:r w:rsidR="006F454B">
        <w:rPr>
          <w:rFonts w:ascii="Times New Roman" w:eastAsia="Calibri" w:hAnsi="Times New Roman" w:cs="Times New Roman"/>
          <w:color w:val="000000"/>
          <w:sz w:val="28"/>
          <w:szCs w:val="28"/>
          <w:lang w:eastAsia="en-US"/>
        </w:rPr>
        <w:t xml:space="preserve"> </w:t>
      </w:r>
      <w:r w:rsidR="00E800B7">
        <w:rPr>
          <w:rFonts w:ascii="Times New Roman" w:eastAsia="Calibri" w:hAnsi="Times New Roman" w:cs="Times New Roman"/>
          <w:color w:val="000000"/>
          <w:sz w:val="28"/>
          <w:szCs w:val="28"/>
          <w:lang w:eastAsia="en-US"/>
        </w:rPr>
        <w:t>Первомай</w:t>
      </w:r>
      <w:r w:rsidR="00914A5F">
        <w:rPr>
          <w:rFonts w:ascii="Times New Roman" w:eastAsia="Calibri" w:hAnsi="Times New Roman" w:cs="Times New Roman"/>
          <w:color w:val="000000"/>
          <w:sz w:val="28"/>
          <w:szCs w:val="28"/>
          <w:lang w:eastAsia="en-US"/>
        </w:rPr>
        <w:t>ского</w:t>
      </w:r>
      <w:r w:rsidR="00BB32A7" w:rsidRPr="00BB32A7">
        <w:rPr>
          <w:rFonts w:ascii="Times New Roman" w:eastAsia="Calibri" w:hAnsi="Times New Roman" w:cs="Times New Roman"/>
          <w:color w:val="000000"/>
          <w:sz w:val="28"/>
          <w:szCs w:val="28"/>
          <w:lang w:eastAsia="en-US"/>
        </w:rPr>
        <w:t xml:space="preserve">  района.</w:t>
      </w:r>
      <w:r w:rsidR="003C55DC">
        <w:rPr>
          <w:rFonts w:ascii="Times New Roman" w:eastAsia="Calibri" w:hAnsi="Times New Roman" w:cs="Times New Roman"/>
          <w:color w:val="000000"/>
          <w:sz w:val="28"/>
          <w:szCs w:val="28"/>
          <w:lang w:eastAsia="en-US"/>
        </w:rPr>
        <w:t xml:space="preserve"> </w:t>
      </w:r>
    </w:p>
    <w:p w:rsidR="00BB32A7" w:rsidRPr="00BB32A7" w:rsidRDefault="00BB32A7" w:rsidP="0014335C">
      <w:pPr>
        <w:autoSpaceDE w:val="0"/>
        <w:autoSpaceDN w:val="0"/>
        <w:adjustRightInd w:val="0"/>
        <w:spacing w:after="240"/>
        <w:ind w:firstLine="709"/>
        <w:jc w:val="both"/>
        <w:rPr>
          <w:rFonts w:ascii="Times New Roman" w:eastAsia="Calibri" w:hAnsi="Times New Roman" w:cs="Times New Roman"/>
          <w:color w:val="C00000"/>
          <w:sz w:val="28"/>
          <w:szCs w:val="28"/>
          <w:lang w:eastAsia="en-US"/>
        </w:rPr>
      </w:pPr>
      <w:r w:rsidRPr="00BB32A7">
        <w:rPr>
          <w:rFonts w:ascii="Times New Roman" w:eastAsia="Calibri" w:hAnsi="Times New Roman" w:cs="Times New Roman"/>
          <w:color w:val="000000"/>
          <w:sz w:val="28"/>
          <w:szCs w:val="28"/>
          <w:lang w:eastAsia="en-US"/>
        </w:rPr>
        <w:t xml:space="preserve">В соответствии с техническим заданием, границами разработки генерального плана являются административные </w:t>
      </w:r>
      <w:r w:rsidRPr="00BB32A7">
        <w:rPr>
          <w:rFonts w:ascii="Times New Roman" w:eastAsia="Calibri" w:hAnsi="Times New Roman" w:cs="Times New Roman"/>
          <w:sz w:val="28"/>
          <w:szCs w:val="28"/>
          <w:lang w:eastAsia="en-US"/>
        </w:rPr>
        <w:t xml:space="preserve">границы муниципального образования </w:t>
      </w:r>
      <w:r w:rsidR="006E631E">
        <w:rPr>
          <w:rFonts w:ascii="Times New Roman" w:eastAsia="Calibri" w:hAnsi="Times New Roman" w:cs="Times New Roman"/>
          <w:sz w:val="28"/>
          <w:szCs w:val="28"/>
          <w:lang w:eastAsia="en-US"/>
        </w:rPr>
        <w:t>Советск</w:t>
      </w:r>
      <w:r w:rsidR="001618E3">
        <w:rPr>
          <w:rFonts w:ascii="Times New Roman" w:eastAsia="Calibri" w:hAnsi="Times New Roman" w:cs="Times New Roman"/>
          <w:sz w:val="28"/>
          <w:szCs w:val="28"/>
          <w:lang w:eastAsia="en-US"/>
        </w:rPr>
        <w:t>ий</w:t>
      </w:r>
      <w:r w:rsidR="003C55DC">
        <w:rPr>
          <w:rFonts w:ascii="Times New Roman" w:eastAsia="Calibri" w:hAnsi="Times New Roman" w:cs="Times New Roman"/>
          <w:sz w:val="28"/>
          <w:szCs w:val="28"/>
          <w:lang w:eastAsia="en-US"/>
        </w:rPr>
        <w:t xml:space="preserve"> сельсовет</w:t>
      </w:r>
      <w:r w:rsidRPr="00BB32A7">
        <w:rPr>
          <w:rFonts w:ascii="Times New Roman" w:eastAsia="Calibri" w:hAnsi="Times New Roman" w:cs="Times New Roman"/>
          <w:sz w:val="28"/>
          <w:szCs w:val="28"/>
          <w:lang w:eastAsia="en-US"/>
        </w:rPr>
        <w:t>, установленные в соответствии с Законом Оренбургской области</w:t>
      </w:r>
      <w:r w:rsidR="00677FDA">
        <w:rPr>
          <w:rFonts w:ascii="Times New Roman" w:eastAsia="Calibri" w:hAnsi="Times New Roman" w:cs="Times New Roman"/>
          <w:sz w:val="28"/>
          <w:szCs w:val="28"/>
          <w:lang w:eastAsia="en-US"/>
        </w:rPr>
        <w:t xml:space="preserve"> </w:t>
      </w:r>
      <w:r w:rsidR="00533F6D" w:rsidRPr="00CF5B7E">
        <w:rPr>
          <w:rFonts w:ascii="Times New Roman" w:hAnsi="Times New Roman" w:cs="Times New Roman"/>
          <w:sz w:val="28"/>
          <w:szCs w:val="28"/>
        </w:rPr>
        <w:t>«</w:t>
      </w:r>
      <w:r w:rsidR="00533F6D" w:rsidRPr="003E658F">
        <w:rPr>
          <w:rFonts w:ascii="Times New Roman" w:hAnsi="Times New Roman" w:cs="Times New Roman"/>
          <w:sz w:val="24"/>
          <w:szCs w:val="24"/>
        </w:rPr>
        <w:t>О МУНИЦИПАЛЬНЫХ ОБРАЗОВАНИЯХ В СОСТАВЕ МУНИЦИПА</w:t>
      </w:r>
      <w:r w:rsidR="00F3793F">
        <w:rPr>
          <w:rFonts w:ascii="Times New Roman" w:hAnsi="Times New Roman" w:cs="Times New Roman"/>
          <w:sz w:val="24"/>
          <w:szCs w:val="24"/>
        </w:rPr>
        <w:t xml:space="preserve">ЛЬНОГО ОБРАЗОВАНИЯ </w:t>
      </w:r>
      <w:r w:rsidR="00914A5F">
        <w:rPr>
          <w:rFonts w:ascii="Times New Roman" w:hAnsi="Times New Roman" w:cs="Times New Roman"/>
          <w:sz w:val="24"/>
          <w:szCs w:val="24"/>
        </w:rPr>
        <w:t>П</w:t>
      </w:r>
      <w:r w:rsidR="00B2207D">
        <w:rPr>
          <w:rFonts w:ascii="Times New Roman" w:hAnsi="Times New Roman" w:cs="Times New Roman"/>
          <w:sz w:val="24"/>
          <w:szCs w:val="24"/>
        </w:rPr>
        <w:t>ЕРВОМАЙ</w:t>
      </w:r>
      <w:r w:rsidR="00914A5F">
        <w:rPr>
          <w:rFonts w:ascii="Times New Roman" w:hAnsi="Times New Roman" w:cs="Times New Roman"/>
          <w:sz w:val="24"/>
          <w:szCs w:val="24"/>
        </w:rPr>
        <w:t>СКИЙ</w:t>
      </w:r>
      <w:r w:rsidR="00533F6D" w:rsidRPr="003E658F">
        <w:rPr>
          <w:rFonts w:ascii="Times New Roman" w:hAnsi="Times New Roman" w:cs="Times New Roman"/>
          <w:sz w:val="24"/>
          <w:szCs w:val="24"/>
        </w:rPr>
        <w:t xml:space="preserve"> РАЙОН ОРЕНБУРГСКОЙ ОБЛАСТИ</w:t>
      </w:r>
      <w:r w:rsidR="00533F6D" w:rsidRPr="00CF5B7E">
        <w:rPr>
          <w:rFonts w:ascii="Times New Roman" w:hAnsi="Times New Roman" w:cs="Times New Roman"/>
          <w:sz w:val="28"/>
          <w:szCs w:val="28"/>
        </w:rPr>
        <w:t xml:space="preserve"> (</w:t>
      </w:r>
      <w:r w:rsidR="00CF5335" w:rsidRPr="00CB00BE">
        <w:rPr>
          <w:rFonts w:ascii="Times New Roman" w:hAnsi="Times New Roman" w:cs="Times New Roman"/>
          <w:sz w:val="28"/>
          <w:szCs w:val="28"/>
        </w:rPr>
        <w:t xml:space="preserve">в редакции Закона Оренбургской области </w:t>
      </w:r>
      <w:r w:rsidR="00914A5F">
        <w:rPr>
          <w:rFonts w:ascii="Times New Roman" w:hAnsi="Times New Roman"/>
          <w:sz w:val="28"/>
          <w:szCs w:val="28"/>
        </w:rPr>
        <w:t xml:space="preserve">от 16.02.2005 г. № </w:t>
      </w:r>
      <w:r w:rsidR="00914A5F" w:rsidRPr="00E36E96">
        <w:rPr>
          <w:rFonts w:ascii="Times New Roman" w:hAnsi="Times New Roman"/>
          <w:sz w:val="28"/>
          <w:szCs w:val="28"/>
        </w:rPr>
        <w:t>1909/346-III-ОЗ</w:t>
      </w:r>
      <w:r w:rsidR="00533F6D" w:rsidRPr="00CF5B7E">
        <w:rPr>
          <w:rFonts w:ascii="Times New Roman" w:hAnsi="Times New Roman" w:cs="Times New Roman"/>
          <w:sz w:val="28"/>
          <w:szCs w:val="28"/>
        </w:rPr>
        <w:t>)</w:t>
      </w:r>
    </w:p>
    <w:p w:rsidR="00D8442D" w:rsidRDefault="00D8442D">
      <w:pPr>
        <w:rPr>
          <w:rFonts w:ascii="Cambria" w:eastAsia="Calibri" w:hAnsi="Cambria" w:cs="Times New Roman"/>
          <w:b/>
          <w:bCs/>
          <w:i/>
          <w:sz w:val="28"/>
          <w:szCs w:val="28"/>
          <w:lang w:eastAsia="en-US"/>
        </w:rPr>
      </w:pPr>
      <w:r>
        <w:rPr>
          <w:rFonts w:eastAsia="Calibri"/>
          <w:i/>
          <w:sz w:val="28"/>
          <w:szCs w:val="28"/>
          <w:lang w:eastAsia="en-US"/>
        </w:rPr>
        <w:br w:type="page"/>
      </w:r>
    </w:p>
    <w:p w:rsidR="003E1600" w:rsidRPr="0060600C" w:rsidRDefault="003E1600" w:rsidP="00AE1D04">
      <w:pPr>
        <w:pStyle w:val="3"/>
        <w:numPr>
          <w:ilvl w:val="0"/>
          <w:numId w:val="18"/>
        </w:numPr>
        <w:ind w:left="0" w:firstLine="0"/>
        <w:rPr>
          <w:rFonts w:eastAsia="Calibri"/>
          <w:i/>
          <w:sz w:val="28"/>
          <w:szCs w:val="28"/>
          <w:lang w:eastAsia="en-US"/>
        </w:rPr>
      </w:pPr>
      <w:bookmarkStart w:id="2" w:name="_Toc5877435"/>
      <w:r w:rsidRPr="0060600C">
        <w:rPr>
          <w:rFonts w:eastAsia="Calibri"/>
          <w:i/>
          <w:sz w:val="28"/>
          <w:szCs w:val="28"/>
          <w:lang w:eastAsia="en-US"/>
        </w:rPr>
        <w:lastRenderedPageBreak/>
        <w:t>ЦЕЛИ И ЗАДАЧИ</w:t>
      </w:r>
      <w:bookmarkEnd w:id="2"/>
    </w:p>
    <w:p w:rsidR="002B4AB6" w:rsidRPr="00F53B44" w:rsidRDefault="002B4AB6" w:rsidP="002B4AB6">
      <w:pPr>
        <w:spacing w:after="0"/>
        <w:ind w:firstLine="709"/>
        <w:jc w:val="both"/>
        <w:rPr>
          <w:rFonts w:ascii="Times New Roman" w:eastAsia="Calibri" w:hAnsi="Times New Roman" w:cs="Times New Roman"/>
          <w:sz w:val="28"/>
          <w:szCs w:val="28"/>
          <w:lang w:eastAsia="en-US"/>
        </w:rPr>
      </w:pPr>
      <w:r w:rsidRPr="00F53B44">
        <w:rPr>
          <w:rFonts w:ascii="Times New Roman" w:eastAsia="Calibri" w:hAnsi="Times New Roman" w:cs="Times New Roman"/>
          <w:sz w:val="28"/>
          <w:szCs w:val="28"/>
          <w:lang w:eastAsia="en-US"/>
        </w:rPr>
        <w:t>1. Приведение документов территориального планирования в соответствии с действующим законодательством.</w:t>
      </w:r>
    </w:p>
    <w:p w:rsidR="002B4AB6" w:rsidRPr="00F53B44" w:rsidRDefault="002B4AB6" w:rsidP="002B4AB6">
      <w:pPr>
        <w:ind w:firstLine="709"/>
        <w:jc w:val="both"/>
        <w:rPr>
          <w:rFonts w:ascii="Times New Roman" w:hAnsi="Times New Roman"/>
          <w:sz w:val="28"/>
          <w:szCs w:val="28"/>
        </w:rPr>
      </w:pPr>
      <w:r w:rsidRPr="00F53B44">
        <w:rPr>
          <w:rFonts w:ascii="Times New Roman" w:eastAsia="Calibri" w:hAnsi="Times New Roman" w:cs="Times New Roman"/>
          <w:sz w:val="28"/>
          <w:szCs w:val="28"/>
          <w:lang w:eastAsia="en-US"/>
        </w:rPr>
        <w:t xml:space="preserve">2. </w:t>
      </w:r>
      <w:r w:rsidRPr="00F53B44">
        <w:rPr>
          <w:rFonts w:ascii="Times New Roman" w:hAnsi="Times New Roman"/>
          <w:sz w:val="28"/>
          <w:szCs w:val="28"/>
        </w:rPr>
        <w:t>Определить функциональное назначение территорий  муниципального  образования  за  границами  населенных пунктов</w:t>
      </w:r>
      <w:r w:rsidR="00882380">
        <w:rPr>
          <w:rFonts w:ascii="Times New Roman" w:hAnsi="Times New Roman"/>
          <w:sz w:val="28"/>
          <w:szCs w:val="28"/>
        </w:rPr>
        <w:t>,</w:t>
      </w:r>
      <w:r w:rsidRPr="00F53B44">
        <w:rPr>
          <w:rFonts w:ascii="Times New Roman" w:hAnsi="Times New Roman"/>
          <w:sz w:val="28"/>
          <w:szCs w:val="28"/>
        </w:rPr>
        <w:t xml:space="preserve"> в соответствии с современным и перспективным развитием территорий</w:t>
      </w:r>
      <w:r w:rsidR="00882380">
        <w:rPr>
          <w:rFonts w:ascii="Times New Roman" w:hAnsi="Times New Roman"/>
          <w:sz w:val="28"/>
          <w:szCs w:val="28"/>
        </w:rPr>
        <w:t>,</w:t>
      </w:r>
      <w:r w:rsidRPr="00F53B44">
        <w:rPr>
          <w:rFonts w:ascii="Times New Roman" w:hAnsi="Times New Roman"/>
          <w:sz w:val="28"/>
          <w:szCs w:val="28"/>
        </w:rPr>
        <w:t xml:space="preserve"> </w:t>
      </w:r>
      <w:r w:rsidRPr="00F53B44">
        <w:rPr>
          <w:rFonts w:ascii="Times New Roman" w:eastAsia="Calibri" w:hAnsi="Times New Roman"/>
          <w:sz w:val="28"/>
          <w:szCs w:val="28"/>
          <w:lang w:eastAsia="en-US"/>
        </w:rPr>
        <w:t xml:space="preserve">с учётом  </w:t>
      </w:r>
      <w:r w:rsidRPr="00F53B44">
        <w:rPr>
          <w:rFonts w:ascii="Times New Roman" w:eastAsia="Calibri" w:hAnsi="Times New Roman"/>
          <w:sz w:val="28"/>
          <w:szCs w:val="28"/>
          <w:shd w:val="clear" w:color="auto" w:fill="FFFFFF" w:themeFill="background1"/>
          <w:lang w:eastAsia="en-US"/>
        </w:rPr>
        <w:t>лицензионн</w:t>
      </w:r>
      <w:r w:rsidR="00882380">
        <w:rPr>
          <w:rFonts w:ascii="Times New Roman" w:eastAsia="Calibri" w:hAnsi="Times New Roman"/>
          <w:sz w:val="28"/>
          <w:szCs w:val="28"/>
          <w:shd w:val="clear" w:color="auto" w:fill="FFFFFF" w:themeFill="background1"/>
          <w:lang w:eastAsia="en-US"/>
        </w:rPr>
        <w:t>ых</w:t>
      </w:r>
      <w:r w:rsidRPr="00F53B44">
        <w:rPr>
          <w:rFonts w:ascii="Times New Roman" w:eastAsia="Calibri" w:hAnsi="Times New Roman"/>
          <w:sz w:val="28"/>
          <w:szCs w:val="28"/>
          <w:shd w:val="clear" w:color="auto" w:fill="FFFFFF" w:themeFill="background1"/>
          <w:lang w:eastAsia="en-US"/>
        </w:rPr>
        <w:t xml:space="preserve"> участк</w:t>
      </w:r>
      <w:r w:rsidR="00882380">
        <w:rPr>
          <w:rFonts w:ascii="Times New Roman" w:eastAsia="Calibri" w:hAnsi="Times New Roman"/>
          <w:sz w:val="28"/>
          <w:szCs w:val="28"/>
          <w:shd w:val="clear" w:color="auto" w:fill="FFFFFF" w:themeFill="background1"/>
          <w:lang w:eastAsia="en-US"/>
        </w:rPr>
        <w:t>ов</w:t>
      </w:r>
      <w:r w:rsidRPr="00F53B44">
        <w:rPr>
          <w:rFonts w:ascii="Times New Roman" w:eastAsia="Calibri" w:hAnsi="Times New Roman"/>
          <w:sz w:val="28"/>
          <w:szCs w:val="28"/>
          <w:shd w:val="clear" w:color="auto" w:fill="FFFFFF" w:themeFill="background1"/>
          <w:lang w:eastAsia="en-US"/>
        </w:rPr>
        <w:t xml:space="preserve"> и </w:t>
      </w:r>
      <w:r w:rsidRPr="00F53B44">
        <w:rPr>
          <w:rFonts w:ascii="Times New Roman" w:eastAsia="Calibri" w:hAnsi="Times New Roman"/>
          <w:sz w:val="28"/>
          <w:szCs w:val="28"/>
          <w:lang w:eastAsia="en-US"/>
        </w:rPr>
        <w:t>объектов капитального строительства нефтяного комплекса.</w:t>
      </w:r>
      <w:r w:rsidRPr="00F53B44">
        <w:rPr>
          <w:rFonts w:ascii="Times New Roman" w:hAnsi="Times New Roman"/>
          <w:sz w:val="28"/>
          <w:szCs w:val="28"/>
        </w:rPr>
        <w:t xml:space="preserve"> </w:t>
      </w:r>
    </w:p>
    <w:p w:rsidR="002B4AB6" w:rsidRPr="00F53B44" w:rsidRDefault="002B4AB6" w:rsidP="002B4AB6">
      <w:pPr>
        <w:spacing w:before="240" w:after="0"/>
        <w:ind w:firstLine="851"/>
        <w:jc w:val="both"/>
        <w:rPr>
          <w:rFonts w:ascii="Times New Roman" w:eastAsia="Calibri" w:hAnsi="Times New Roman" w:cs="Times New Roman"/>
          <w:sz w:val="28"/>
          <w:szCs w:val="28"/>
          <w:lang w:eastAsia="en-US"/>
        </w:rPr>
      </w:pPr>
      <w:r w:rsidRPr="00F53B44">
        <w:rPr>
          <w:rFonts w:ascii="Times New Roman" w:eastAsia="Calibri" w:hAnsi="Times New Roman" w:cs="Times New Roman"/>
          <w:sz w:val="28"/>
          <w:szCs w:val="28"/>
          <w:lang w:eastAsia="en-US"/>
        </w:rPr>
        <w:t>Для достижения целей необходимо выполнение следующих задач:</w:t>
      </w:r>
    </w:p>
    <w:p w:rsidR="002B4AB6" w:rsidRPr="00F53B44" w:rsidRDefault="002B4AB6" w:rsidP="002B4AB6">
      <w:pPr>
        <w:spacing w:after="0"/>
        <w:ind w:firstLine="851"/>
        <w:jc w:val="both"/>
        <w:rPr>
          <w:rFonts w:ascii="Times New Roman" w:eastAsia="Calibri" w:hAnsi="Times New Roman" w:cs="Times New Roman"/>
          <w:sz w:val="28"/>
          <w:szCs w:val="28"/>
          <w:lang w:eastAsia="en-US"/>
        </w:rPr>
      </w:pPr>
      <w:r w:rsidRPr="00F53B44">
        <w:rPr>
          <w:rFonts w:ascii="Times New Roman" w:eastAsia="Calibri" w:hAnsi="Times New Roman" w:cs="Times New Roman"/>
          <w:sz w:val="28"/>
          <w:szCs w:val="28"/>
          <w:lang w:eastAsia="en-US"/>
        </w:rPr>
        <w:t xml:space="preserve">1. Разработать проект «Внесение изменений в Генеральный план МО </w:t>
      </w:r>
      <w:r w:rsidR="006E631E">
        <w:rPr>
          <w:rFonts w:ascii="Times New Roman" w:eastAsia="Calibri" w:hAnsi="Times New Roman" w:cs="Times New Roman"/>
          <w:sz w:val="28"/>
          <w:szCs w:val="28"/>
          <w:lang w:eastAsia="en-US"/>
        </w:rPr>
        <w:t>Советск</w:t>
      </w:r>
      <w:r w:rsidR="001618E3">
        <w:rPr>
          <w:rFonts w:ascii="Times New Roman" w:eastAsia="Calibri" w:hAnsi="Times New Roman" w:cs="Times New Roman"/>
          <w:sz w:val="28"/>
          <w:szCs w:val="28"/>
          <w:lang w:eastAsia="en-US"/>
        </w:rPr>
        <w:t>ий</w:t>
      </w:r>
      <w:r w:rsidRPr="00F53B44">
        <w:rPr>
          <w:rFonts w:ascii="Times New Roman" w:eastAsia="Calibri" w:hAnsi="Times New Roman" w:cs="Times New Roman"/>
          <w:sz w:val="28"/>
          <w:szCs w:val="28"/>
          <w:lang w:eastAsia="en-US"/>
        </w:rPr>
        <w:t xml:space="preserve"> сельсовет» </w:t>
      </w:r>
      <w:r w:rsidRPr="00F53B44">
        <w:rPr>
          <w:rFonts w:ascii="Times New Roman" w:eastAsia="Times New Roman" w:hAnsi="Times New Roman" w:cs="Times New Roman"/>
          <w:sz w:val="28"/>
          <w:szCs w:val="28"/>
        </w:rPr>
        <w:t xml:space="preserve">в соответствии с "Градостроительным кодексом Российской Федерации" </w:t>
      </w:r>
      <w:r>
        <w:rPr>
          <w:rFonts w:ascii="Times New Roman" w:eastAsia="Times New Roman" w:hAnsi="Times New Roman" w:cs="Times New Roman"/>
          <w:sz w:val="28"/>
          <w:szCs w:val="28"/>
        </w:rPr>
        <w:t>в действующих редакциях.</w:t>
      </w:r>
    </w:p>
    <w:p w:rsidR="002B4AB6" w:rsidRPr="00F53B44" w:rsidRDefault="002B4AB6" w:rsidP="002B4AB6">
      <w:pPr>
        <w:spacing w:after="0"/>
        <w:ind w:firstLine="851"/>
        <w:jc w:val="both"/>
        <w:rPr>
          <w:rFonts w:ascii="Times New Roman" w:eastAsia="Times New Roman" w:hAnsi="Times New Roman" w:cs="Times New Roman"/>
          <w:sz w:val="28"/>
          <w:szCs w:val="28"/>
        </w:rPr>
      </w:pPr>
      <w:r w:rsidRPr="00F53B44">
        <w:rPr>
          <w:rFonts w:ascii="Times New Roman" w:eastAsia="Calibri" w:hAnsi="Times New Roman" w:cs="Times New Roman"/>
          <w:sz w:val="28"/>
          <w:szCs w:val="28"/>
          <w:lang w:eastAsia="en-US"/>
        </w:rPr>
        <w:t xml:space="preserve">2. </w:t>
      </w:r>
      <w:r w:rsidRPr="00F53B44">
        <w:rPr>
          <w:rFonts w:ascii="Times New Roman" w:eastAsia="Times New Roman" w:hAnsi="Times New Roman" w:cs="Times New Roman"/>
          <w:sz w:val="28"/>
          <w:szCs w:val="28"/>
        </w:rPr>
        <w:t>Графические материалы оформить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действующим Градостроительным кодексом Российской Федерации.</w:t>
      </w:r>
    </w:p>
    <w:p w:rsidR="002B4AB6" w:rsidRPr="00F53B44" w:rsidRDefault="002B4AB6" w:rsidP="002B4AB6">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53B44">
        <w:rPr>
          <w:rFonts w:ascii="Times New Roman" w:eastAsia="Times New Roman" w:hAnsi="Times New Roman" w:cs="Times New Roman"/>
          <w:sz w:val="28"/>
          <w:szCs w:val="28"/>
        </w:rPr>
        <w:t xml:space="preserve">. </w:t>
      </w:r>
      <w:r w:rsidRPr="00F53B44">
        <w:rPr>
          <w:rFonts w:ascii="Times New Roman" w:eastAsia="Calibri" w:hAnsi="Times New Roman" w:cs="Times New Roman"/>
          <w:sz w:val="28"/>
          <w:szCs w:val="28"/>
          <w:lang w:eastAsia="en-US"/>
        </w:rPr>
        <w:t>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 в соответствие с действующим законодательством.</w:t>
      </w:r>
    </w:p>
    <w:p w:rsidR="002B4AB6" w:rsidRPr="00F53B44" w:rsidRDefault="002B4AB6" w:rsidP="002B4AB6">
      <w:pPr>
        <w:autoSpaceDE w:val="0"/>
        <w:autoSpaceDN w:val="0"/>
        <w:adjustRightInd w:val="0"/>
        <w:spacing w:before="240" w:after="0"/>
        <w:ind w:firstLine="851"/>
        <w:jc w:val="both"/>
        <w:rPr>
          <w:rFonts w:ascii="Times New Roman" w:eastAsia="Times New Roman" w:hAnsi="Times New Roman" w:cs="Times New Roman"/>
          <w:sz w:val="28"/>
          <w:szCs w:val="28"/>
        </w:rPr>
      </w:pPr>
      <w:r w:rsidRPr="00F53B44">
        <w:rPr>
          <w:rFonts w:ascii="Times New Roman" w:eastAsia="Times New Roman" w:hAnsi="Times New Roman" w:cs="Times New Roman"/>
          <w:sz w:val="28"/>
          <w:szCs w:val="28"/>
        </w:rPr>
        <w:t>Этапы реализации генерального плана, их сроки определяются органами местного самоуправления муниципального образования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поселения, приоритетных национальных проектов.</w:t>
      </w:r>
    </w:p>
    <w:p w:rsidR="002B4AB6" w:rsidRPr="00E45762" w:rsidRDefault="002B4AB6" w:rsidP="002B4AB6">
      <w:pPr>
        <w:spacing w:before="240"/>
        <w:ind w:firstLine="851"/>
        <w:jc w:val="both"/>
        <w:rPr>
          <w:rFonts w:ascii="Times New Roman" w:eastAsia="Times New Roman" w:hAnsi="Times New Roman" w:cs="Times New Roman"/>
          <w:sz w:val="28"/>
          <w:szCs w:val="28"/>
        </w:rPr>
      </w:pPr>
      <w:r w:rsidRPr="00F53B44">
        <w:rPr>
          <w:rFonts w:ascii="Times New Roman" w:eastAsia="Times New Roman" w:hAnsi="Times New Roman" w:cs="Times New Roman"/>
          <w:sz w:val="28"/>
          <w:szCs w:val="28"/>
        </w:rPr>
        <w:t>В проекте внесений изменений в Генеральный план учитываются все мероприятия, запланированные в ранее утвержденном Генеральном плане с учетом вновь сложившейся ситуацией.</w:t>
      </w:r>
    </w:p>
    <w:p w:rsidR="00165709" w:rsidRPr="0060600C" w:rsidRDefault="005F5BB0" w:rsidP="00AE1D04">
      <w:pPr>
        <w:pStyle w:val="1"/>
        <w:numPr>
          <w:ilvl w:val="0"/>
          <w:numId w:val="18"/>
        </w:numPr>
        <w:spacing w:line="360" w:lineRule="auto"/>
        <w:ind w:left="0" w:firstLine="0"/>
        <w:jc w:val="both"/>
        <w:rPr>
          <w:i/>
          <w:sz w:val="28"/>
          <w:szCs w:val="28"/>
        </w:rPr>
      </w:pPr>
      <w:bookmarkStart w:id="3" w:name="_Toc5877436"/>
      <w:r w:rsidRPr="0060600C">
        <w:rPr>
          <w:i/>
          <w:sz w:val="28"/>
          <w:szCs w:val="28"/>
        </w:rPr>
        <w:lastRenderedPageBreak/>
        <w:t>ОБОСНОВАНИЕ ВНЕСЕНИЯ ИЗМЕНЕНИЙ В ГЕНЕРАЛЬНЫЙ ПЛАН</w:t>
      </w:r>
      <w:bookmarkEnd w:id="3"/>
      <w:r w:rsidRPr="0060600C">
        <w:rPr>
          <w:i/>
          <w:sz w:val="28"/>
          <w:szCs w:val="28"/>
        </w:rPr>
        <w:t xml:space="preserve"> </w:t>
      </w:r>
    </w:p>
    <w:p w:rsidR="002B4AB6" w:rsidRPr="00983DE7" w:rsidRDefault="002B4AB6" w:rsidP="001C699D">
      <w:pPr>
        <w:spacing w:after="0"/>
        <w:ind w:right="-1" w:firstLine="851"/>
        <w:jc w:val="both"/>
        <w:rPr>
          <w:rFonts w:ascii="Times New Roman" w:eastAsia="Times New Roman" w:hAnsi="Times New Roman" w:cs="Times New Roman"/>
          <w:sz w:val="28"/>
          <w:szCs w:val="28"/>
        </w:rPr>
      </w:pPr>
      <w:r w:rsidRPr="00983DE7">
        <w:rPr>
          <w:rFonts w:ascii="Times New Roman" w:eastAsia="Times New Roman" w:hAnsi="Times New Roman" w:cs="Times New Roman"/>
          <w:sz w:val="28"/>
          <w:szCs w:val="28"/>
        </w:rPr>
        <w:t>Ранее утвержденный Генеральный план устарел и не соответствует требованиям действующего законодательства.</w:t>
      </w:r>
    </w:p>
    <w:p w:rsidR="002B4AB6" w:rsidRPr="00983DE7" w:rsidRDefault="002B4AB6" w:rsidP="001C699D">
      <w:pPr>
        <w:ind w:firstLine="720"/>
        <w:jc w:val="both"/>
        <w:rPr>
          <w:rFonts w:ascii="Times New Roman" w:eastAsia="Calibri" w:hAnsi="Times New Roman" w:cs="Times New Roman"/>
          <w:sz w:val="28"/>
          <w:szCs w:val="28"/>
          <w:lang w:eastAsia="en-US"/>
        </w:rPr>
      </w:pPr>
      <w:r w:rsidRPr="00983DE7">
        <w:rPr>
          <w:rFonts w:ascii="Times New Roman" w:eastAsia="Calibri" w:hAnsi="Times New Roman" w:cs="Times New Roman"/>
          <w:sz w:val="28"/>
          <w:szCs w:val="28"/>
          <w:lang w:eastAsia="en-US"/>
        </w:rPr>
        <w:t xml:space="preserve">Требуется корректировка функционального зонирования территории муниципального образования в связи реализацией решений ранее утвержденного Генерального плана и новых планов развития. </w:t>
      </w:r>
    </w:p>
    <w:p w:rsidR="002B4AB6" w:rsidRPr="00983DE7" w:rsidRDefault="002B4AB6" w:rsidP="001C699D">
      <w:pPr>
        <w:spacing w:after="0"/>
        <w:ind w:firstLine="851"/>
        <w:jc w:val="both"/>
        <w:rPr>
          <w:rFonts w:ascii="Times New Roman" w:eastAsia="Times New Roman" w:hAnsi="Times New Roman" w:cs="Times New Roman"/>
          <w:bCs/>
          <w:color w:val="000000"/>
          <w:sz w:val="28"/>
          <w:szCs w:val="28"/>
          <w:lang w:eastAsia="en-US"/>
        </w:rPr>
      </w:pPr>
      <w:r>
        <w:rPr>
          <w:rFonts w:ascii="Times New Roman" w:eastAsia="Calibri" w:hAnsi="Times New Roman"/>
          <w:sz w:val="28"/>
          <w:szCs w:val="28"/>
          <w:lang w:eastAsia="en-US"/>
        </w:rPr>
        <w:t>П</w:t>
      </w:r>
      <w:r w:rsidRPr="00BB32A7">
        <w:rPr>
          <w:rFonts w:ascii="Times New Roman" w:eastAsia="Calibri" w:hAnsi="Times New Roman"/>
          <w:sz w:val="28"/>
          <w:szCs w:val="28"/>
          <w:lang w:eastAsia="en-US"/>
        </w:rPr>
        <w:t>роведени</w:t>
      </w:r>
      <w:r>
        <w:rPr>
          <w:rFonts w:ascii="Times New Roman" w:eastAsia="Calibri" w:hAnsi="Times New Roman"/>
          <w:sz w:val="28"/>
          <w:szCs w:val="28"/>
          <w:lang w:eastAsia="en-US"/>
        </w:rPr>
        <w:t>е</w:t>
      </w:r>
      <w:r w:rsidRPr="00BB32A7">
        <w:rPr>
          <w:rFonts w:ascii="Times New Roman" w:eastAsia="Calibri" w:hAnsi="Times New Roman"/>
          <w:sz w:val="28"/>
          <w:szCs w:val="28"/>
          <w:lang w:eastAsia="en-US"/>
        </w:rPr>
        <w:t xml:space="preserve"> работ </w:t>
      </w:r>
      <w:r>
        <w:rPr>
          <w:rFonts w:ascii="Times New Roman" w:eastAsia="Calibri" w:hAnsi="Times New Roman"/>
          <w:sz w:val="28"/>
          <w:szCs w:val="28"/>
          <w:lang w:eastAsia="en-US"/>
        </w:rPr>
        <w:t xml:space="preserve">вызвано необходимостью </w:t>
      </w:r>
      <w:r w:rsidR="008F6EC6">
        <w:rPr>
          <w:rFonts w:ascii="Times New Roman" w:eastAsia="Calibri" w:hAnsi="Times New Roman"/>
          <w:sz w:val="28"/>
          <w:szCs w:val="28"/>
          <w:lang w:eastAsia="en-US"/>
        </w:rPr>
        <w:t>уточнения границ</w:t>
      </w:r>
      <w:r w:rsidRPr="00983DE7">
        <w:rPr>
          <w:rFonts w:ascii="Times New Roman" w:eastAsia="Times New Roman" w:hAnsi="Times New Roman" w:cs="Times New Roman"/>
          <w:bCs/>
          <w:color w:val="000000"/>
          <w:sz w:val="28"/>
          <w:szCs w:val="28"/>
          <w:lang w:eastAsia="en-US"/>
        </w:rPr>
        <w:t xml:space="preserve"> </w:t>
      </w:r>
      <w:r w:rsidRPr="005D6416">
        <w:rPr>
          <w:rFonts w:ascii="Times New Roman" w:eastAsia="Times New Roman" w:hAnsi="Times New Roman" w:cs="Times New Roman"/>
          <w:bCs/>
          <w:color w:val="000000"/>
          <w:sz w:val="28"/>
          <w:szCs w:val="28"/>
          <w:lang w:eastAsia="en-US"/>
        </w:rPr>
        <w:t>лицензионн</w:t>
      </w:r>
      <w:r w:rsidR="008F6EC6">
        <w:rPr>
          <w:rFonts w:ascii="Times New Roman" w:eastAsia="Times New Roman" w:hAnsi="Times New Roman" w:cs="Times New Roman"/>
          <w:bCs/>
          <w:color w:val="000000"/>
          <w:sz w:val="28"/>
          <w:szCs w:val="28"/>
          <w:lang w:eastAsia="en-US"/>
        </w:rPr>
        <w:t>ых</w:t>
      </w:r>
      <w:r>
        <w:rPr>
          <w:rFonts w:ascii="Times New Roman" w:eastAsia="Times New Roman" w:hAnsi="Times New Roman" w:cs="Times New Roman"/>
          <w:bCs/>
          <w:color w:val="000000"/>
          <w:sz w:val="28"/>
          <w:szCs w:val="28"/>
          <w:lang w:eastAsia="en-US"/>
        </w:rPr>
        <w:t xml:space="preserve"> участк</w:t>
      </w:r>
      <w:r w:rsidR="008F6EC6">
        <w:rPr>
          <w:rFonts w:ascii="Times New Roman" w:eastAsia="Times New Roman" w:hAnsi="Times New Roman" w:cs="Times New Roman"/>
          <w:bCs/>
          <w:color w:val="000000"/>
          <w:sz w:val="28"/>
          <w:szCs w:val="28"/>
          <w:lang w:eastAsia="en-US"/>
        </w:rPr>
        <w:t>ов, которые находятся на территории</w:t>
      </w:r>
      <w:r>
        <w:rPr>
          <w:rFonts w:ascii="Times New Roman" w:eastAsia="Times New Roman" w:hAnsi="Times New Roman" w:cs="Times New Roman"/>
          <w:bCs/>
          <w:color w:val="000000"/>
          <w:sz w:val="28"/>
          <w:szCs w:val="28"/>
          <w:lang w:eastAsia="en-US"/>
        </w:rPr>
        <w:t xml:space="preserve"> </w:t>
      </w:r>
      <w:r w:rsidR="008F6EC6">
        <w:rPr>
          <w:rFonts w:ascii="Times New Roman" w:eastAsia="Calibri" w:hAnsi="Times New Roman"/>
          <w:sz w:val="28"/>
          <w:szCs w:val="28"/>
          <w:shd w:val="clear" w:color="auto" w:fill="FFFFFF" w:themeFill="background1"/>
          <w:lang w:eastAsia="en-US"/>
        </w:rPr>
        <w:t>муниципального образования.</w:t>
      </w:r>
    </w:p>
    <w:p w:rsidR="00F83ADC" w:rsidRPr="00E858B4" w:rsidRDefault="00F83ADC" w:rsidP="00AE1D04">
      <w:pPr>
        <w:pStyle w:val="2"/>
        <w:numPr>
          <w:ilvl w:val="0"/>
          <w:numId w:val="18"/>
        </w:numPr>
        <w:ind w:left="0" w:firstLine="0"/>
        <w:jc w:val="both"/>
        <w:rPr>
          <w:lang w:eastAsia="en-US"/>
        </w:rPr>
      </w:pPr>
      <w:bookmarkStart w:id="4" w:name="_Toc5877437"/>
      <w:r w:rsidRPr="00E858B4">
        <w:rPr>
          <w:lang w:eastAsia="en-US"/>
        </w:rPr>
        <w:t>ЗОНЫ С ОСОБЫМИ УСЛОВИЯМИ ИСПОЛЬЗОВАНИЯ ТЕРРИТОРИИ</w:t>
      </w:r>
      <w:bookmarkEnd w:id="4"/>
    </w:p>
    <w:p w:rsidR="00D8442D" w:rsidRPr="00EE4FA0" w:rsidRDefault="0094206B" w:rsidP="00D8442D">
      <w:pPr>
        <w:widowControl w:val="0"/>
        <w:spacing w:before="240" w:after="0"/>
        <w:ind w:firstLine="851"/>
        <w:jc w:val="both"/>
        <w:rPr>
          <w:rFonts w:ascii="Times New Roman" w:hAnsi="Times New Roman"/>
          <w:sz w:val="28"/>
          <w:szCs w:val="28"/>
        </w:rPr>
      </w:pPr>
      <w:r w:rsidRPr="00042EF5">
        <w:rPr>
          <w:rFonts w:ascii="Times New Roman" w:hAnsi="Times New Roman" w:cs="Times New Roman"/>
          <w:sz w:val="28"/>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w:t>
      </w:r>
      <w:r w:rsidR="00D8442D" w:rsidRPr="00D8442D">
        <w:rPr>
          <w:rFonts w:ascii="Times New Roman" w:hAnsi="Times New Roman"/>
          <w:sz w:val="28"/>
          <w:szCs w:val="28"/>
        </w:rPr>
        <w:t xml:space="preserve"> </w:t>
      </w:r>
      <w:r w:rsidR="00D8442D" w:rsidRPr="00EE4FA0">
        <w:rPr>
          <w:rFonts w:ascii="Times New Roman" w:hAnsi="Times New Roman"/>
          <w:sz w:val="28"/>
          <w:szCs w:val="28"/>
        </w:rPr>
        <w:t xml:space="preserve">отображены на картах в соответствии с действующим на момент заключения контракта законодательством. </w:t>
      </w:r>
    </w:p>
    <w:p w:rsidR="0094206B" w:rsidRPr="00042EF5" w:rsidRDefault="0094206B" w:rsidP="00D8442D">
      <w:pPr>
        <w:spacing w:before="240"/>
        <w:ind w:firstLine="851"/>
        <w:jc w:val="both"/>
        <w:rPr>
          <w:rFonts w:ascii="Times New Roman" w:hAnsi="Times New Roman"/>
          <w:sz w:val="28"/>
          <w:szCs w:val="28"/>
        </w:rPr>
      </w:pPr>
      <w:r w:rsidRPr="00042EF5">
        <w:rPr>
          <w:rFonts w:ascii="Times New Roman" w:hAnsi="Times New Roman"/>
          <w:sz w:val="28"/>
          <w:szCs w:val="28"/>
        </w:rPr>
        <w:t>На карте зон с особыми условиями использования территории и территорий подверженных риску возникновения чрезвычайных ситуаций в границах муниципального образования показаны территории, в границах которых устанавливаются ограничения на осуществление градостроительной деятельности – это:</w:t>
      </w:r>
    </w:p>
    <w:p w:rsidR="0094206B" w:rsidRPr="00042EF5" w:rsidRDefault="0094206B" w:rsidP="001C699D">
      <w:pPr>
        <w:widowControl w:val="0"/>
        <w:numPr>
          <w:ilvl w:val="0"/>
          <w:numId w:val="26"/>
        </w:numPr>
        <w:tabs>
          <w:tab w:val="num" w:pos="-360"/>
        </w:tabs>
        <w:suppressAutoHyphens/>
        <w:spacing w:after="0"/>
        <w:ind w:left="0" w:firstLine="851"/>
        <w:jc w:val="both"/>
        <w:rPr>
          <w:rFonts w:ascii="Times New Roman" w:eastAsia="Times New Roman" w:hAnsi="Times New Roman" w:cs="Calibri"/>
          <w:sz w:val="28"/>
          <w:szCs w:val="28"/>
          <w:lang w:eastAsia="ar-SA"/>
        </w:rPr>
      </w:pPr>
      <w:r w:rsidRPr="00042EF5">
        <w:rPr>
          <w:rFonts w:ascii="Times New Roman" w:eastAsia="Times New Roman" w:hAnsi="Times New Roman" w:cs="Calibri"/>
          <w:sz w:val="28"/>
          <w:szCs w:val="28"/>
          <w:lang w:eastAsia="ar-SA"/>
        </w:rPr>
        <w:t>водоохранные зоны;</w:t>
      </w:r>
    </w:p>
    <w:p w:rsidR="0094206B" w:rsidRPr="00042EF5" w:rsidRDefault="0094206B" w:rsidP="001C699D">
      <w:pPr>
        <w:widowControl w:val="0"/>
        <w:numPr>
          <w:ilvl w:val="0"/>
          <w:numId w:val="26"/>
        </w:numPr>
        <w:tabs>
          <w:tab w:val="num" w:pos="-360"/>
        </w:tabs>
        <w:suppressAutoHyphens/>
        <w:spacing w:after="0"/>
        <w:ind w:left="0" w:firstLine="851"/>
        <w:jc w:val="both"/>
        <w:rPr>
          <w:rFonts w:ascii="Times New Roman" w:eastAsia="Times New Roman" w:hAnsi="Times New Roman" w:cs="Calibri"/>
          <w:sz w:val="28"/>
          <w:szCs w:val="28"/>
          <w:lang w:eastAsia="ar-SA"/>
        </w:rPr>
      </w:pPr>
      <w:r w:rsidRPr="00042EF5">
        <w:rPr>
          <w:rFonts w:ascii="Times New Roman" w:hAnsi="Times New Roman"/>
          <w:sz w:val="28"/>
          <w:szCs w:val="28"/>
        </w:rPr>
        <w:t>санитарно-защитные зоны;</w:t>
      </w:r>
    </w:p>
    <w:p w:rsidR="0094206B" w:rsidRPr="00042EF5" w:rsidRDefault="0094206B" w:rsidP="001C699D">
      <w:pPr>
        <w:widowControl w:val="0"/>
        <w:numPr>
          <w:ilvl w:val="0"/>
          <w:numId w:val="26"/>
        </w:numPr>
        <w:tabs>
          <w:tab w:val="num" w:pos="-360"/>
        </w:tabs>
        <w:suppressAutoHyphens/>
        <w:spacing w:after="0"/>
        <w:ind w:left="0" w:firstLine="851"/>
        <w:jc w:val="both"/>
        <w:rPr>
          <w:rFonts w:ascii="Times New Roman" w:eastAsia="Times New Roman" w:hAnsi="Times New Roman" w:cs="Calibri"/>
          <w:sz w:val="28"/>
          <w:szCs w:val="28"/>
          <w:lang w:eastAsia="ar-SA"/>
        </w:rPr>
      </w:pPr>
      <w:r w:rsidRPr="00042EF5">
        <w:rPr>
          <w:rFonts w:ascii="Times New Roman" w:hAnsi="Times New Roman"/>
          <w:sz w:val="28"/>
          <w:szCs w:val="28"/>
        </w:rPr>
        <w:t>зоны санитарной охраны источников водоснабжения;</w:t>
      </w:r>
    </w:p>
    <w:p w:rsidR="0094206B" w:rsidRPr="00042EF5" w:rsidRDefault="0094206B" w:rsidP="001C699D">
      <w:pPr>
        <w:widowControl w:val="0"/>
        <w:numPr>
          <w:ilvl w:val="0"/>
          <w:numId w:val="26"/>
        </w:numPr>
        <w:tabs>
          <w:tab w:val="num" w:pos="-360"/>
        </w:tabs>
        <w:suppressAutoHyphens/>
        <w:spacing w:after="0"/>
        <w:ind w:left="0" w:firstLine="851"/>
        <w:jc w:val="both"/>
        <w:rPr>
          <w:rFonts w:ascii="Times New Roman" w:eastAsia="Times New Roman" w:hAnsi="Times New Roman" w:cs="Calibri"/>
          <w:sz w:val="28"/>
          <w:szCs w:val="28"/>
          <w:lang w:eastAsia="ar-SA"/>
        </w:rPr>
      </w:pPr>
      <w:r w:rsidRPr="00042EF5">
        <w:rPr>
          <w:rFonts w:ascii="Times New Roman" w:hAnsi="Times New Roman"/>
          <w:sz w:val="28"/>
          <w:szCs w:val="28"/>
        </w:rPr>
        <w:t>охранные зоны (объектов газоснабжения и электроснабжения).</w:t>
      </w:r>
    </w:p>
    <w:p w:rsidR="00D41F37" w:rsidRDefault="00D41F37">
      <w:pPr>
        <w:rPr>
          <w:rFonts w:ascii="Cambria" w:eastAsia="Times New Roman" w:hAnsi="Cambria" w:cs="Times New Roman"/>
          <w:b/>
          <w:bCs/>
          <w:i/>
          <w:iCs/>
          <w:sz w:val="28"/>
          <w:szCs w:val="28"/>
          <w:highlight w:val="lightGray"/>
        </w:rPr>
      </w:pPr>
      <w:r>
        <w:rPr>
          <w:highlight w:val="lightGray"/>
        </w:rPr>
        <w:br w:type="page"/>
      </w:r>
    </w:p>
    <w:p w:rsidR="00024F1C" w:rsidRPr="00D8442D" w:rsidRDefault="00024F1C" w:rsidP="00924F85">
      <w:pPr>
        <w:pStyle w:val="2"/>
        <w:ind w:left="1069"/>
      </w:pPr>
      <w:bookmarkStart w:id="5" w:name="_Toc5877438"/>
      <w:r w:rsidRPr="00D8442D">
        <w:lastRenderedPageBreak/>
        <w:t>ТЕРРИТОРИИ ОБЪЕКТОВ КУЛЬТУРНОГО НАСЛЕДИЯ</w:t>
      </w:r>
      <w:bookmarkEnd w:id="5"/>
    </w:p>
    <w:p w:rsidR="00F7126F" w:rsidRDefault="00F7126F" w:rsidP="00F7126F">
      <w:pPr>
        <w:widowControl w:val="0"/>
        <w:autoSpaceDE w:val="0"/>
        <w:autoSpaceDN w:val="0"/>
        <w:spacing w:after="0" w:line="240" w:lineRule="auto"/>
        <w:ind w:hanging="426"/>
        <w:jc w:val="center"/>
        <w:rPr>
          <w:rFonts w:ascii="Times New Roman" w:eastAsia="Times New Roman" w:hAnsi="Times New Roman" w:cs="Times New Roman"/>
          <w:sz w:val="24"/>
          <w:szCs w:val="24"/>
        </w:rPr>
      </w:pPr>
      <w:r>
        <w:rPr>
          <w:rFonts w:ascii="Times New Roman" w:hAnsi="Times New Roman" w:cs="Times New Roman"/>
          <w:sz w:val="24"/>
          <w:szCs w:val="24"/>
        </w:rPr>
        <w:t>(</w:t>
      </w:r>
      <w:r w:rsidR="0094206B" w:rsidRPr="00D41F37">
        <w:rPr>
          <w:rFonts w:ascii="Times New Roman" w:hAnsi="Times New Roman" w:cs="Times New Roman"/>
          <w:sz w:val="24"/>
          <w:szCs w:val="24"/>
        </w:rPr>
        <w:t xml:space="preserve">На основании </w:t>
      </w:r>
      <w:r w:rsidR="0094206B" w:rsidRPr="00D41F37">
        <w:rPr>
          <w:rFonts w:ascii="Times New Roman" w:eastAsia="Times New Roman" w:hAnsi="Times New Roman" w:cs="Times New Roman"/>
          <w:sz w:val="24"/>
          <w:szCs w:val="24"/>
        </w:rPr>
        <w:t>списка</w:t>
      </w:r>
      <w:r>
        <w:rPr>
          <w:rFonts w:ascii="Times New Roman" w:eastAsia="Times New Roman" w:hAnsi="Times New Roman" w:cs="Times New Roman"/>
          <w:sz w:val="24"/>
          <w:szCs w:val="24"/>
        </w:rPr>
        <w:t xml:space="preserve"> </w:t>
      </w:r>
      <w:r w:rsidR="0094206B" w:rsidRPr="00D41F37">
        <w:rPr>
          <w:rFonts w:ascii="Times New Roman" w:eastAsia="Times New Roman" w:hAnsi="Times New Roman" w:cs="Times New Roman"/>
          <w:sz w:val="24"/>
          <w:szCs w:val="24"/>
        </w:rPr>
        <w:t xml:space="preserve">объектов </w:t>
      </w:r>
      <w:r w:rsidR="00696819" w:rsidRPr="00D41F37">
        <w:rPr>
          <w:rFonts w:ascii="Times New Roman" w:eastAsia="Times New Roman" w:hAnsi="Times New Roman" w:cs="Times New Roman"/>
          <w:sz w:val="24"/>
          <w:szCs w:val="24"/>
        </w:rPr>
        <w:t>археологического</w:t>
      </w:r>
      <w:r>
        <w:rPr>
          <w:rFonts w:ascii="Times New Roman" w:eastAsia="Times New Roman" w:hAnsi="Times New Roman" w:cs="Times New Roman"/>
          <w:sz w:val="24"/>
          <w:szCs w:val="24"/>
        </w:rPr>
        <w:t xml:space="preserve"> </w:t>
      </w:r>
      <w:r w:rsidR="0094206B" w:rsidRPr="00D41F37">
        <w:rPr>
          <w:rFonts w:ascii="Times New Roman" w:eastAsia="Times New Roman" w:hAnsi="Times New Roman" w:cs="Times New Roman"/>
          <w:sz w:val="24"/>
          <w:szCs w:val="24"/>
        </w:rPr>
        <w:t xml:space="preserve">наследия </w:t>
      </w:r>
    </w:p>
    <w:p w:rsidR="00696819" w:rsidRPr="00F7126F" w:rsidRDefault="00696819" w:rsidP="00F7126F">
      <w:pPr>
        <w:widowControl w:val="0"/>
        <w:autoSpaceDE w:val="0"/>
        <w:autoSpaceDN w:val="0"/>
        <w:spacing w:after="0" w:line="240" w:lineRule="auto"/>
        <w:ind w:hanging="426"/>
        <w:jc w:val="center"/>
        <w:rPr>
          <w:rFonts w:ascii="Times New Roman" w:eastAsia="Times New Roman" w:hAnsi="Times New Roman" w:cs="Times New Roman"/>
          <w:sz w:val="24"/>
          <w:szCs w:val="24"/>
        </w:rPr>
      </w:pPr>
      <w:r w:rsidRPr="00D41F37">
        <w:rPr>
          <w:rFonts w:ascii="Times New Roman" w:eastAsia="Times New Roman" w:hAnsi="Times New Roman" w:cs="Times New Roman"/>
          <w:sz w:val="24"/>
          <w:szCs w:val="24"/>
        </w:rPr>
        <w:t>на территории</w:t>
      </w:r>
      <w:r w:rsidR="00F7126F">
        <w:rPr>
          <w:rFonts w:ascii="Times New Roman" w:eastAsia="Times New Roman" w:hAnsi="Times New Roman" w:cs="Times New Roman"/>
          <w:sz w:val="24"/>
          <w:szCs w:val="24"/>
        </w:rPr>
        <w:t xml:space="preserve"> </w:t>
      </w:r>
      <w:r w:rsidR="0094206B" w:rsidRPr="00D41F37">
        <w:rPr>
          <w:rFonts w:ascii="Times New Roman" w:eastAsia="Times New Roman" w:hAnsi="Times New Roman" w:cs="Times New Roman"/>
          <w:sz w:val="24"/>
          <w:szCs w:val="24"/>
        </w:rPr>
        <w:t>Оренбургской области</w:t>
      </w:r>
      <w:r w:rsidR="00F7126F">
        <w:rPr>
          <w:rFonts w:ascii="Times New Roman" w:eastAsia="Times New Roman" w:hAnsi="Times New Roman" w:cs="Times New Roman"/>
          <w:sz w:val="24"/>
          <w:szCs w:val="24"/>
        </w:rPr>
        <w:t xml:space="preserve"> </w:t>
      </w:r>
      <w:r w:rsidRPr="00D41F37">
        <w:rPr>
          <w:rFonts w:ascii="Times New Roman" w:hAnsi="Times New Roman" w:cs="Times New Roman"/>
          <w:bCs/>
          <w:i/>
          <w:sz w:val="24"/>
          <w:szCs w:val="24"/>
        </w:rPr>
        <w:t>http://minkult.orb.ru</w:t>
      </w:r>
      <w:r w:rsidR="00F7126F">
        <w:rPr>
          <w:rFonts w:ascii="Times New Roman" w:hAnsi="Times New Roman" w:cs="Times New Roman"/>
          <w:bCs/>
          <w:i/>
          <w:sz w:val="24"/>
          <w:szCs w:val="24"/>
        </w:rPr>
        <w:t>)</w:t>
      </w:r>
    </w:p>
    <w:p w:rsidR="0094206B" w:rsidRPr="00D41F37" w:rsidRDefault="0094206B" w:rsidP="0094206B">
      <w:pPr>
        <w:widowControl w:val="0"/>
        <w:autoSpaceDE w:val="0"/>
        <w:autoSpaceDN w:val="0"/>
        <w:spacing w:after="0" w:line="240" w:lineRule="auto"/>
        <w:ind w:firstLine="851"/>
        <w:jc w:val="right"/>
        <w:rPr>
          <w:rFonts w:ascii="Times New Roman" w:eastAsia="Times New Roman" w:hAnsi="Times New Roman" w:cs="Times New Roman"/>
          <w:sz w:val="24"/>
          <w:szCs w:val="24"/>
        </w:rPr>
      </w:pPr>
      <w:r w:rsidRPr="00D41F37">
        <w:rPr>
          <w:rFonts w:ascii="Times New Roman" w:eastAsia="Times New Roman" w:hAnsi="Times New Roman" w:cs="Times New Roman"/>
          <w:sz w:val="24"/>
          <w:szCs w:val="24"/>
        </w:rPr>
        <w:t xml:space="preserve"> </w:t>
      </w:r>
    </w:p>
    <w:tbl>
      <w:tblPr>
        <w:tblW w:w="97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3402"/>
        <w:gridCol w:w="1842"/>
        <w:gridCol w:w="2963"/>
      </w:tblGrid>
      <w:tr w:rsidR="00C534CD" w:rsidRPr="006C64F1" w:rsidTr="00AC5984">
        <w:tc>
          <w:tcPr>
            <w:tcW w:w="567" w:type="dxa"/>
          </w:tcPr>
          <w:p w:rsidR="0034603D" w:rsidRPr="006C64F1" w:rsidRDefault="0034603D" w:rsidP="004B4795">
            <w:pPr>
              <w:widowControl w:val="0"/>
              <w:suppressAutoHyphens/>
              <w:spacing w:after="0" w:line="240" w:lineRule="auto"/>
              <w:rPr>
                <w:rFonts w:ascii="Times New Roman" w:eastAsia="Arial Unicode MS" w:hAnsi="Times New Roman" w:cs="Times New Roman"/>
                <w:b/>
                <w:kern w:val="1"/>
                <w:sz w:val="24"/>
                <w:szCs w:val="24"/>
              </w:rPr>
            </w:pPr>
            <w:r w:rsidRPr="006C64F1">
              <w:rPr>
                <w:rFonts w:ascii="Times New Roman" w:eastAsia="Arial Unicode MS" w:hAnsi="Times New Roman" w:cs="Times New Roman"/>
                <w:b/>
                <w:kern w:val="1"/>
                <w:sz w:val="24"/>
                <w:szCs w:val="24"/>
              </w:rPr>
              <w:t>№</w:t>
            </w:r>
            <w:r w:rsidR="00696819">
              <w:rPr>
                <w:rFonts w:ascii="Times New Roman" w:eastAsia="Arial Unicode MS" w:hAnsi="Times New Roman" w:cs="Times New Roman"/>
                <w:b/>
                <w:kern w:val="1"/>
                <w:sz w:val="24"/>
                <w:szCs w:val="24"/>
              </w:rPr>
              <w:t xml:space="preserve"> п/п</w:t>
            </w:r>
          </w:p>
        </w:tc>
        <w:tc>
          <w:tcPr>
            <w:tcW w:w="993" w:type="dxa"/>
          </w:tcPr>
          <w:p w:rsidR="0034603D" w:rsidRDefault="00696819" w:rsidP="0034603D">
            <w:pPr>
              <w:widowControl w:val="0"/>
              <w:suppressAutoHyphens/>
              <w:spacing w:after="0" w:line="240" w:lineRule="auto"/>
              <w:rPr>
                <w:rFonts w:ascii="Times New Roman" w:eastAsia="Arial Unicode MS" w:hAnsi="Times New Roman" w:cs="Times New Roman"/>
                <w:b/>
                <w:kern w:val="1"/>
                <w:sz w:val="24"/>
                <w:szCs w:val="24"/>
              </w:rPr>
            </w:pPr>
            <w:r w:rsidRPr="006C64F1">
              <w:rPr>
                <w:rFonts w:ascii="Times New Roman" w:eastAsia="Arial Unicode MS" w:hAnsi="Times New Roman" w:cs="Times New Roman"/>
                <w:b/>
                <w:kern w:val="1"/>
                <w:sz w:val="24"/>
                <w:szCs w:val="24"/>
              </w:rPr>
              <w:t>№</w:t>
            </w:r>
            <w:r>
              <w:rPr>
                <w:rFonts w:ascii="Times New Roman" w:eastAsia="Arial Unicode MS" w:hAnsi="Times New Roman" w:cs="Times New Roman"/>
                <w:b/>
                <w:kern w:val="1"/>
                <w:sz w:val="24"/>
                <w:szCs w:val="24"/>
              </w:rPr>
              <w:t xml:space="preserve"> в списке</w:t>
            </w:r>
          </w:p>
          <w:p w:rsid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p>
          <w:p w:rsid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p>
          <w:p w:rsidR="0034603D" w:rsidRPr="006C64F1" w:rsidRDefault="0034603D" w:rsidP="0034603D">
            <w:pPr>
              <w:widowControl w:val="0"/>
              <w:suppressAutoHyphens/>
              <w:spacing w:after="0" w:line="240" w:lineRule="auto"/>
              <w:rPr>
                <w:rFonts w:ascii="Times New Roman" w:eastAsia="Arial Unicode MS" w:hAnsi="Times New Roman" w:cs="Times New Roman"/>
                <w:b/>
                <w:kern w:val="1"/>
                <w:sz w:val="24"/>
                <w:szCs w:val="24"/>
              </w:rPr>
            </w:pPr>
          </w:p>
        </w:tc>
        <w:tc>
          <w:tcPr>
            <w:tcW w:w="3402" w:type="dxa"/>
          </w:tcPr>
          <w:p w:rsidR="0034603D" w:rsidRP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Наименование объекта</w:t>
            </w:r>
          </w:p>
          <w:p w:rsidR="0034603D" w:rsidRP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археологического наследия</w:t>
            </w:r>
          </w:p>
          <w:p w:rsidR="0034603D" w:rsidRP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(с расшифровкой</w:t>
            </w:r>
          </w:p>
          <w:p w:rsidR="0034603D" w:rsidRPr="006C64F1"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пообъектного состава)</w:t>
            </w:r>
          </w:p>
        </w:tc>
        <w:tc>
          <w:tcPr>
            <w:tcW w:w="1842" w:type="dxa"/>
          </w:tcPr>
          <w:p w:rsidR="0034603D" w:rsidRPr="006C64F1" w:rsidRDefault="0034603D" w:rsidP="004B4795">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Times New Roman" w:hAnsi="Times New Roman" w:cs="Arial"/>
                <w:b/>
                <w:sz w:val="24"/>
                <w:szCs w:val="20"/>
              </w:rPr>
              <w:t>Категория охраны</w:t>
            </w:r>
          </w:p>
        </w:tc>
        <w:tc>
          <w:tcPr>
            <w:tcW w:w="2963" w:type="dxa"/>
          </w:tcPr>
          <w:p w:rsidR="0034603D" w:rsidRP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Реквизиты и наименование акта о</w:t>
            </w:r>
          </w:p>
          <w:p w:rsidR="0034603D" w:rsidRPr="0034603D" w:rsidRDefault="0074618F"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П</w:t>
            </w:r>
            <w:r w:rsidR="0034603D" w:rsidRPr="0034603D">
              <w:rPr>
                <w:rFonts w:ascii="Times New Roman" w:eastAsia="Arial Unicode MS" w:hAnsi="Times New Roman" w:cs="Times New Roman"/>
                <w:b/>
                <w:kern w:val="1"/>
                <w:sz w:val="24"/>
                <w:szCs w:val="24"/>
              </w:rPr>
              <w:t>остановке</w:t>
            </w:r>
            <w:r>
              <w:rPr>
                <w:rFonts w:ascii="Times New Roman" w:eastAsia="Arial Unicode MS" w:hAnsi="Times New Roman" w:cs="Times New Roman"/>
                <w:b/>
                <w:kern w:val="1"/>
                <w:sz w:val="24"/>
                <w:szCs w:val="24"/>
              </w:rPr>
              <w:t xml:space="preserve"> на </w:t>
            </w:r>
            <w:r w:rsidR="0034603D" w:rsidRPr="0034603D">
              <w:rPr>
                <w:rFonts w:ascii="Times New Roman" w:eastAsia="Arial Unicode MS" w:hAnsi="Times New Roman" w:cs="Times New Roman"/>
                <w:b/>
                <w:kern w:val="1"/>
                <w:sz w:val="24"/>
                <w:szCs w:val="24"/>
              </w:rPr>
              <w:t xml:space="preserve"> государственную</w:t>
            </w:r>
          </w:p>
          <w:p w:rsidR="0034603D" w:rsidRPr="0034603D"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охрану объекта культурного</w:t>
            </w:r>
          </w:p>
          <w:p w:rsidR="0034603D" w:rsidRPr="006C64F1" w:rsidRDefault="0034603D" w:rsidP="0034603D">
            <w:pPr>
              <w:widowControl w:val="0"/>
              <w:suppressAutoHyphens/>
              <w:spacing w:after="0" w:line="240" w:lineRule="auto"/>
              <w:rPr>
                <w:rFonts w:ascii="Times New Roman" w:eastAsia="Arial Unicode MS" w:hAnsi="Times New Roman" w:cs="Times New Roman"/>
                <w:b/>
                <w:kern w:val="1"/>
                <w:sz w:val="24"/>
                <w:szCs w:val="24"/>
              </w:rPr>
            </w:pPr>
            <w:r w:rsidRPr="0034603D">
              <w:rPr>
                <w:rFonts w:ascii="Times New Roman" w:eastAsia="Arial Unicode MS" w:hAnsi="Times New Roman" w:cs="Times New Roman"/>
                <w:b/>
                <w:kern w:val="1"/>
                <w:sz w:val="24"/>
                <w:szCs w:val="24"/>
              </w:rPr>
              <w:t>наследия</w:t>
            </w:r>
          </w:p>
        </w:tc>
      </w:tr>
      <w:tr w:rsidR="005A14B0" w:rsidRPr="006C64F1" w:rsidTr="00AC5984">
        <w:tc>
          <w:tcPr>
            <w:tcW w:w="567" w:type="dxa"/>
          </w:tcPr>
          <w:p w:rsidR="005A14B0" w:rsidRPr="00924F85" w:rsidRDefault="005A14B0" w:rsidP="004B4795">
            <w:pPr>
              <w:widowControl w:val="0"/>
              <w:suppressAutoHyphens/>
              <w:spacing w:after="0" w:line="240" w:lineRule="auto"/>
              <w:rPr>
                <w:rFonts w:ascii="Times New Roman" w:eastAsia="Arial Unicode MS" w:hAnsi="Times New Roman" w:cs="Times New Roman"/>
                <w:kern w:val="1"/>
                <w:sz w:val="24"/>
                <w:szCs w:val="24"/>
              </w:rPr>
            </w:pPr>
            <w:r w:rsidRPr="00924F85">
              <w:rPr>
                <w:rFonts w:ascii="Times New Roman" w:eastAsia="Arial Unicode MS" w:hAnsi="Times New Roman" w:cs="Times New Roman"/>
                <w:kern w:val="1"/>
                <w:sz w:val="24"/>
                <w:szCs w:val="24"/>
              </w:rPr>
              <w:t>1</w:t>
            </w:r>
          </w:p>
        </w:tc>
        <w:tc>
          <w:tcPr>
            <w:tcW w:w="993" w:type="dxa"/>
          </w:tcPr>
          <w:p w:rsidR="005A14B0" w:rsidRPr="00924F85" w:rsidRDefault="005A14B0" w:rsidP="00924F85">
            <w:pPr>
              <w:widowControl w:val="0"/>
              <w:suppressAutoHyphens/>
              <w:spacing w:after="0" w:line="240" w:lineRule="auto"/>
              <w:rPr>
                <w:rFonts w:ascii="Times New Roman" w:eastAsia="Arial Unicode MS" w:hAnsi="Times New Roman" w:cs="Times New Roman"/>
                <w:kern w:val="1"/>
                <w:sz w:val="24"/>
                <w:szCs w:val="24"/>
                <w:lang w:eastAsia="ar-SA"/>
              </w:rPr>
            </w:pPr>
            <w:r w:rsidRPr="00924F85">
              <w:rPr>
                <w:rFonts w:ascii="Times New Roman" w:eastAsia="Arial Unicode MS" w:hAnsi="Times New Roman" w:cs="Times New Roman"/>
                <w:kern w:val="1"/>
                <w:sz w:val="24"/>
                <w:szCs w:val="24"/>
                <w:lang w:eastAsia="ar-SA"/>
              </w:rPr>
              <w:t>1</w:t>
            </w:r>
            <w:r w:rsidR="00924F85" w:rsidRPr="00924F85">
              <w:rPr>
                <w:rFonts w:ascii="Times New Roman" w:eastAsia="Arial Unicode MS" w:hAnsi="Times New Roman" w:cs="Times New Roman"/>
                <w:kern w:val="1"/>
                <w:sz w:val="24"/>
                <w:szCs w:val="24"/>
                <w:lang w:eastAsia="ar-SA"/>
              </w:rPr>
              <w:t>613</w:t>
            </w:r>
          </w:p>
        </w:tc>
        <w:tc>
          <w:tcPr>
            <w:tcW w:w="3402" w:type="dxa"/>
          </w:tcPr>
          <w:p w:rsidR="0074618F" w:rsidRPr="00924F85" w:rsidRDefault="0074618F" w:rsidP="0074618F">
            <w:pPr>
              <w:widowControl w:val="0"/>
              <w:suppressAutoHyphens/>
              <w:spacing w:after="0" w:line="240" w:lineRule="auto"/>
              <w:rPr>
                <w:rFonts w:ascii="Times New Roman" w:eastAsia="Arial Unicode MS" w:hAnsi="Times New Roman" w:cs="Times New Roman"/>
                <w:kern w:val="1"/>
                <w:sz w:val="24"/>
                <w:szCs w:val="24"/>
                <w:lang w:eastAsia="ar-SA"/>
              </w:rPr>
            </w:pPr>
            <w:r w:rsidRPr="00924F85">
              <w:rPr>
                <w:rFonts w:ascii="Times New Roman" w:eastAsia="Arial Unicode MS" w:hAnsi="Times New Roman" w:cs="Times New Roman"/>
                <w:kern w:val="1"/>
                <w:sz w:val="24"/>
                <w:szCs w:val="24"/>
                <w:lang w:eastAsia="ar-SA"/>
              </w:rPr>
              <w:t>О</w:t>
            </w:r>
            <w:r w:rsidR="002E30A2" w:rsidRPr="00924F85">
              <w:rPr>
                <w:rFonts w:ascii="Times New Roman" w:eastAsia="Arial Unicode MS" w:hAnsi="Times New Roman" w:cs="Times New Roman"/>
                <w:kern w:val="1"/>
                <w:sz w:val="24"/>
                <w:szCs w:val="24"/>
                <w:lang w:eastAsia="ar-SA"/>
              </w:rPr>
              <w:t>диночный курган</w:t>
            </w:r>
            <w:r w:rsidRPr="00924F85">
              <w:rPr>
                <w:rFonts w:ascii="Times New Roman" w:eastAsia="Arial Unicode MS" w:hAnsi="Times New Roman" w:cs="Times New Roman"/>
                <w:kern w:val="1"/>
                <w:sz w:val="24"/>
                <w:szCs w:val="24"/>
                <w:lang w:eastAsia="ar-SA"/>
              </w:rPr>
              <w:t xml:space="preserve"> </w:t>
            </w:r>
          </w:p>
          <w:p w:rsidR="002E30A2" w:rsidRPr="00924F85" w:rsidRDefault="0074618F" w:rsidP="0074618F">
            <w:pPr>
              <w:widowControl w:val="0"/>
              <w:suppressAutoHyphens/>
              <w:spacing w:after="0" w:line="240" w:lineRule="auto"/>
              <w:rPr>
                <w:rFonts w:ascii="Times New Roman" w:eastAsia="Arial Unicode MS" w:hAnsi="Times New Roman" w:cs="Times New Roman"/>
                <w:kern w:val="1"/>
                <w:sz w:val="24"/>
                <w:szCs w:val="24"/>
                <w:lang w:eastAsia="ar-SA"/>
              </w:rPr>
            </w:pPr>
            <w:r w:rsidRPr="00924F85">
              <w:rPr>
                <w:rFonts w:ascii="Times New Roman" w:eastAsia="Arial Unicode MS" w:hAnsi="Times New Roman" w:cs="Times New Roman"/>
                <w:kern w:val="1"/>
                <w:sz w:val="24"/>
                <w:szCs w:val="24"/>
                <w:lang w:eastAsia="ar-SA"/>
              </w:rPr>
              <w:t>у с. Пятилетка</w:t>
            </w:r>
          </w:p>
        </w:tc>
        <w:tc>
          <w:tcPr>
            <w:tcW w:w="1842" w:type="dxa"/>
          </w:tcPr>
          <w:p w:rsidR="005A14B0" w:rsidRPr="00924F85" w:rsidRDefault="005A14B0" w:rsidP="004B4795">
            <w:pPr>
              <w:widowControl w:val="0"/>
              <w:suppressAutoHyphens/>
              <w:spacing w:after="0" w:line="240" w:lineRule="auto"/>
              <w:rPr>
                <w:rFonts w:ascii="Times New Roman" w:eastAsia="Arial Unicode MS" w:hAnsi="Times New Roman" w:cs="Times New Roman"/>
                <w:kern w:val="1"/>
                <w:sz w:val="24"/>
                <w:szCs w:val="24"/>
                <w:lang w:eastAsia="ar-SA"/>
              </w:rPr>
            </w:pPr>
            <w:r w:rsidRPr="00924F85">
              <w:rPr>
                <w:rFonts w:ascii="Times New Roman" w:eastAsia="Times New Roman" w:hAnsi="Times New Roman" w:cs="Arial"/>
                <w:sz w:val="24"/>
                <w:szCs w:val="20"/>
              </w:rPr>
              <w:t>Федерального значения</w:t>
            </w:r>
          </w:p>
        </w:tc>
        <w:tc>
          <w:tcPr>
            <w:tcW w:w="2963" w:type="dxa"/>
          </w:tcPr>
          <w:p w:rsidR="00924F85" w:rsidRPr="00924F85" w:rsidRDefault="00924F85" w:rsidP="00924F85">
            <w:pPr>
              <w:widowControl w:val="0"/>
              <w:suppressAutoHyphens/>
              <w:spacing w:after="0" w:line="240" w:lineRule="auto"/>
              <w:rPr>
                <w:rFonts w:ascii="Times New Roman" w:eastAsia="Arial Unicode MS" w:hAnsi="Times New Roman" w:cs="Times New Roman"/>
                <w:kern w:val="1"/>
                <w:sz w:val="20"/>
                <w:szCs w:val="20"/>
                <w:lang w:eastAsia="ar-SA"/>
              </w:rPr>
            </w:pPr>
            <w:r w:rsidRPr="00924F85">
              <w:rPr>
                <w:rFonts w:ascii="Times New Roman" w:eastAsia="Arial Unicode MS" w:hAnsi="Times New Roman" w:cs="Times New Roman"/>
                <w:kern w:val="1"/>
                <w:sz w:val="20"/>
                <w:szCs w:val="20"/>
                <w:lang w:eastAsia="ar-SA"/>
              </w:rPr>
              <w:t>Приказ министра культуры и</w:t>
            </w:r>
          </w:p>
          <w:p w:rsidR="00924F85" w:rsidRPr="00924F85" w:rsidRDefault="00924F85" w:rsidP="00924F85">
            <w:pPr>
              <w:widowControl w:val="0"/>
              <w:suppressAutoHyphens/>
              <w:spacing w:after="0" w:line="240" w:lineRule="auto"/>
              <w:rPr>
                <w:rFonts w:ascii="Times New Roman" w:eastAsia="Arial Unicode MS" w:hAnsi="Times New Roman" w:cs="Times New Roman"/>
                <w:kern w:val="1"/>
                <w:sz w:val="20"/>
                <w:szCs w:val="20"/>
                <w:lang w:eastAsia="ar-SA"/>
              </w:rPr>
            </w:pPr>
            <w:r w:rsidRPr="00924F85">
              <w:rPr>
                <w:rFonts w:ascii="Times New Roman" w:eastAsia="Arial Unicode MS" w:hAnsi="Times New Roman" w:cs="Times New Roman"/>
                <w:kern w:val="1"/>
                <w:sz w:val="20"/>
                <w:szCs w:val="20"/>
                <w:lang w:eastAsia="ar-SA"/>
              </w:rPr>
              <w:t>внешних связей</w:t>
            </w:r>
          </w:p>
          <w:p w:rsidR="00924F85" w:rsidRPr="00924F85" w:rsidRDefault="00924F85" w:rsidP="00924F85">
            <w:pPr>
              <w:widowControl w:val="0"/>
              <w:suppressAutoHyphens/>
              <w:spacing w:after="0" w:line="240" w:lineRule="auto"/>
              <w:rPr>
                <w:rFonts w:ascii="Times New Roman" w:eastAsia="Arial Unicode MS" w:hAnsi="Times New Roman" w:cs="Times New Roman"/>
                <w:kern w:val="1"/>
                <w:sz w:val="20"/>
                <w:szCs w:val="20"/>
                <w:lang w:eastAsia="ar-SA"/>
              </w:rPr>
            </w:pPr>
            <w:r w:rsidRPr="00924F85">
              <w:rPr>
                <w:rFonts w:ascii="Times New Roman" w:eastAsia="Arial Unicode MS" w:hAnsi="Times New Roman" w:cs="Times New Roman"/>
                <w:kern w:val="1"/>
                <w:sz w:val="20"/>
                <w:szCs w:val="20"/>
                <w:lang w:eastAsia="ar-SA"/>
              </w:rPr>
              <w:t>Оренбургской области</w:t>
            </w:r>
          </w:p>
          <w:p w:rsidR="005A14B0" w:rsidRPr="006E631E" w:rsidRDefault="00924F85" w:rsidP="00924F85">
            <w:pPr>
              <w:widowControl w:val="0"/>
              <w:suppressAutoHyphens/>
              <w:spacing w:after="0" w:line="240" w:lineRule="auto"/>
              <w:rPr>
                <w:rFonts w:ascii="Times New Roman" w:eastAsia="Arial Unicode MS" w:hAnsi="Times New Roman" w:cs="Times New Roman"/>
                <w:kern w:val="1"/>
                <w:sz w:val="20"/>
                <w:szCs w:val="20"/>
                <w:highlight w:val="yellow"/>
                <w:lang w:eastAsia="ar-SA"/>
              </w:rPr>
            </w:pPr>
            <w:r w:rsidRPr="00924F85">
              <w:rPr>
                <w:rFonts w:ascii="Times New Roman" w:eastAsia="Arial Unicode MS" w:hAnsi="Times New Roman" w:cs="Times New Roman"/>
                <w:kern w:val="1"/>
                <w:sz w:val="20"/>
                <w:szCs w:val="20"/>
                <w:lang w:eastAsia="ar-SA"/>
              </w:rPr>
              <w:t>от 09.04.2013№87</w:t>
            </w:r>
          </w:p>
        </w:tc>
      </w:tr>
      <w:tr w:rsidR="008D1F2A" w:rsidRPr="006C64F1" w:rsidTr="00AC5984">
        <w:tc>
          <w:tcPr>
            <w:tcW w:w="567" w:type="dxa"/>
          </w:tcPr>
          <w:p w:rsidR="008D1F2A" w:rsidRPr="00924F85" w:rsidRDefault="008D1F2A" w:rsidP="008D1F2A">
            <w:pPr>
              <w:widowControl w:val="0"/>
              <w:suppressAutoHyphens/>
              <w:spacing w:after="0" w:line="240" w:lineRule="auto"/>
              <w:rPr>
                <w:rFonts w:ascii="Times New Roman" w:eastAsia="Arial Unicode MS" w:hAnsi="Times New Roman" w:cs="Times New Roman"/>
                <w:kern w:val="1"/>
                <w:sz w:val="24"/>
                <w:szCs w:val="24"/>
              </w:rPr>
            </w:pPr>
            <w:r w:rsidRPr="00924F85">
              <w:rPr>
                <w:rFonts w:ascii="Times New Roman" w:eastAsia="Arial Unicode MS" w:hAnsi="Times New Roman" w:cs="Times New Roman"/>
                <w:kern w:val="1"/>
                <w:sz w:val="24"/>
                <w:szCs w:val="24"/>
              </w:rPr>
              <w:t>2</w:t>
            </w:r>
          </w:p>
        </w:tc>
        <w:tc>
          <w:tcPr>
            <w:tcW w:w="993" w:type="dxa"/>
          </w:tcPr>
          <w:p w:rsidR="008D1F2A" w:rsidRPr="00924F85" w:rsidRDefault="008D1F2A" w:rsidP="00924F85">
            <w:pPr>
              <w:widowControl w:val="0"/>
              <w:suppressAutoHyphens/>
              <w:spacing w:after="0" w:line="240" w:lineRule="auto"/>
              <w:rPr>
                <w:rFonts w:ascii="Times New Roman" w:eastAsia="Arial Unicode MS" w:hAnsi="Times New Roman" w:cs="Times New Roman"/>
                <w:kern w:val="1"/>
                <w:sz w:val="24"/>
                <w:szCs w:val="24"/>
                <w:lang w:eastAsia="ar-SA"/>
              </w:rPr>
            </w:pPr>
            <w:r w:rsidRPr="00924F85">
              <w:rPr>
                <w:rFonts w:ascii="Times New Roman" w:eastAsia="Arial Unicode MS" w:hAnsi="Times New Roman" w:cs="Times New Roman"/>
                <w:kern w:val="1"/>
                <w:sz w:val="24"/>
                <w:szCs w:val="24"/>
                <w:lang w:eastAsia="ar-SA"/>
              </w:rPr>
              <w:t>15</w:t>
            </w:r>
            <w:r w:rsidR="00924F85" w:rsidRPr="00924F85">
              <w:rPr>
                <w:rFonts w:ascii="Times New Roman" w:eastAsia="Arial Unicode MS" w:hAnsi="Times New Roman" w:cs="Times New Roman"/>
                <w:kern w:val="1"/>
                <w:sz w:val="24"/>
                <w:szCs w:val="24"/>
                <w:lang w:eastAsia="ar-SA"/>
              </w:rPr>
              <w:t>73</w:t>
            </w:r>
          </w:p>
        </w:tc>
        <w:tc>
          <w:tcPr>
            <w:tcW w:w="3402" w:type="dxa"/>
          </w:tcPr>
          <w:p w:rsidR="00941736" w:rsidRDefault="00941736" w:rsidP="00941736">
            <w:pPr>
              <w:widowControl w:val="0"/>
              <w:suppressAutoHyphens/>
              <w:spacing w:after="0" w:line="240" w:lineRule="auto"/>
              <w:rPr>
                <w:rFonts w:ascii="Times New Roman" w:eastAsia="Arial Unicode MS" w:hAnsi="Times New Roman" w:cs="Times New Roman"/>
                <w:kern w:val="1"/>
                <w:sz w:val="24"/>
                <w:szCs w:val="24"/>
                <w:lang w:eastAsia="ar-SA"/>
              </w:rPr>
            </w:pPr>
            <w:r w:rsidRPr="0074618F">
              <w:rPr>
                <w:rFonts w:ascii="Times New Roman" w:eastAsia="Arial Unicode MS" w:hAnsi="Times New Roman" w:cs="Times New Roman"/>
                <w:kern w:val="1"/>
                <w:sz w:val="24"/>
                <w:szCs w:val="24"/>
                <w:lang w:eastAsia="ar-SA"/>
              </w:rPr>
              <w:t>Одиночный курган</w:t>
            </w:r>
            <w:r>
              <w:rPr>
                <w:rFonts w:ascii="Times New Roman" w:eastAsia="Arial Unicode MS" w:hAnsi="Times New Roman" w:cs="Times New Roman"/>
                <w:kern w:val="1"/>
                <w:sz w:val="24"/>
                <w:szCs w:val="24"/>
                <w:lang w:eastAsia="ar-SA"/>
              </w:rPr>
              <w:t xml:space="preserve"> </w:t>
            </w:r>
          </w:p>
          <w:p w:rsidR="00941736" w:rsidRPr="0074618F" w:rsidRDefault="00941736" w:rsidP="00941736">
            <w:pPr>
              <w:widowControl w:val="0"/>
              <w:suppressAutoHyphens/>
              <w:spacing w:after="0" w:line="24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у п. Сергиевский</w:t>
            </w:r>
            <w:r w:rsidRPr="0074618F">
              <w:rPr>
                <w:rFonts w:ascii="Times New Roman" w:eastAsia="Arial Unicode MS" w:hAnsi="Times New Roman" w:cs="Times New Roman"/>
                <w:kern w:val="1"/>
                <w:sz w:val="24"/>
                <w:szCs w:val="24"/>
                <w:lang w:eastAsia="ar-SA"/>
              </w:rPr>
              <w:t xml:space="preserve"> </w:t>
            </w:r>
          </w:p>
          <w:p w:rsidR="008D1F2A" w:rsidRPr="006E631E" w:rsidRDefault="008D1F2A" w:rsidP="008D1F2A">
            <w:pPr>
              <w:widowControl w:val="0"/>
              <w:suppressAutoHyphens/>
              <w:spacing w:after="0" w:line="240" w:lineRule="auto"/>
              <w:rPr>
                <w:rFonts w:ascii="Times New Roman" w:eastAsia="Arial Unicode MS" w:hAnsi="Times New Roman" w:cs="Times New Roman"/>
                <w:kern w:val="1"/>
                <w:sz w:val="24"/>
                <w:szCs w:val="24"/>
                <w:highlight w:val="yellow"/>
                <w:lang w:eastAsia="ar-SA"/>
              </w:rPr>
            </w:pPr>
          </w:p>
        </w:tc>
        <w:tc>
          <w:tcPr>
            <w:tcW w:w="1842" w:type="dxa"/>
          </w:tcPr>
          <w:p w:rsidR="008D1F2A" w:rsidRPr="00924F85" w:rsidRDefault="008D1F2A" w:rsidP="008D1F2A">
            <w:pPr>
              <w:widowControl w:val="0"/>
              <w:suppressAutoHyphens/>
              <w:spacing w:after="0" w:line="240" w:lineRule="auto"/>
              <w:rPr>
                <w:rFonts w:ascii="Times New Roman" w:eastAsia="Times New Roman" w:hAnsi="Times New Roman" w:cs="Arial"/>
                <w:sz w:val="24"/>
                <w:szCs w:val="20"/>
              </w:rPr>
            </w:pPr>
            <w:r w:rsidRPr="00924F85">
              <w:rPr>
                <w:rFonts w:ascii="Times New Roman" w:eastAsia="Times New Roman" w:hAnsi="Times New Roman" w:cs="Arial"/>
                <w:sz w:val="24"/>
                <w:szCs w:val="20"/>
              </w:rPr>
              <w:t>Федерального значения</w:t>
            </w:r>
          </w:p>
        </w:tc>
        <w:tc>
          <w:tcPr>
            <w:tcW w:w="2963" w:type="dxa"/>
          </w:tcPr>
          <w:p w:rsidR="008D1F2A" w:rsidRPr="00924F85" w:rsidRDefault="008D1F2A" w:rsidP="008D1F2A">
            <w:pPr>
              <w:widowControl w:val="0"/>
              <w:suppressAutoHyphens/>
              <w:spacing w:after="0" w:line="240" w:lineRule="auto"/>
              <w:rPr>
                <w:rFonts w:ascii="Times New Roman" w:eastAsia="Arial Unicode MS" w:hAnsi="Times New Roman" w:cs="Times New Roman"/>
                <w:kern w:val="1"/>
                <w:sz w:val="20"/>
                <w:szCs w:val="20"/>
                <w:lang w:eastAsia="ar-SA"/>
              </w:rPr>
            </w:pPr>
            <w:r w:rsidRPr="00924F85">
              <w:rPr>
                <w:rFonts w:ascii="Times New Roman" w:eastAsia="Times New Roman" w:hAnsi="Times New Roman" w:cs="Arial"/>
                <w:sz w:val="20"/>
                <w:szCs w:val="20"/>
              </w:rPr>
              <w:t>Решение исполнительного комитета Оренбургского областного Совета народных депутатов от 02.07.1991 г. № 158</w:t>
            </w:r>
          </w:p>
        </w:tc>
      </w:tr>
    </w:tbl>
    <w:p w:rsidR="00D8442D" w:rsidRPr="00236D87" w:rsidRDefault="00D8442D" w:rsidP="00D8442D">
      <w:pPr>
        <w:spacing w:before="240" w:after="0"/>
        <w:ind w:firstLine="851"/>
        <w:jc w:val="both"/>
        <w:rPr>
          <w:rFonts w:ascii="Times New Roman" w:hAnsi="Times New Roman" w:cs="Times New Roman"/>
          <w:bCs/>
          <w:sz w:val="28"/>
          <w:szCs w:val="28"/>
        </w:rPr>
      </w:pPr>
      <w:bookmarkStart w:id="6" w:name="_Toc5877439"/>
      <w:r w:rsidRPr="00236D87">
        <w:rPr>
          <w:rFonts w:ascii="Times New Roman" w:hAnsi="Times New Roman" w:cs="Times New Roman"/>
          <w:bCs/>
          <w:sz w:val="28"/>
          <w:szCs w:val="28"/>
        </w:rPr>
        <w:t>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Согласно Федерального закона от 25.06.2002 г. №73-ФЗ:</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w:t>
      </w:r>
      <w:r w:rsidRPr="00236D87">
        <w:rPr>
          <w:rFonts w:ascii="Times New Roman" w:hAnsi="Times New Roman" w:cs="Times New Roman"/>
          <w:bCs/>
          <w:sz w:val="28"/>
          <w:szCs w:val="28"/>
        </w:rPr>
        <w:lastRenderedPageBreak/>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3. Границы защитной зоны объекта культурного наследия устанавливаются:</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 xml:space="preserve">5. Региональный орган охраны объектов культурного наследия вправе принять решение, предусматривающее установление границ защитной зоны </w:t>
      </w:r>
      <w:r w:rsidRPr="00236D87">
        <w:rPr>
          <w:rFonts w:ascii="Times New Roman" w:hAnsi="Times New Roman" w:cs="Times New Roman"/>
          <w:bCs/>
          <w:sz w:val="28"/>
          <w:szCs w:val="28"/>
        </w:rPr>
        <w:lastRenderedPageBreak/>
        <w:t>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D8442D" w:rsidRPr="00236D87"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D8442D" w:rsidRPr="001C46E0" w:rsidRDefault="00D8442D" w:rsidP="00D8442D">
      <w:pPr>
        <w:spacing w:after="0"/>
        <w:ind w:firstLine="851"/>
        <w:jc w:val="both"/>
        <w:rPr>
          <w:rFonts w:ascii="Times New Roman" w:hAnsi="Times New Roman" w:cs="Times New Roman"/>
          <w:bCs/>
          <w:sz w:val="28"/>
          <w:szCs w:val="28"/>
        </w:rPr>
      </w:pPr>
      <w:r w:rsidRPr="00236D87">
        <w:rPr>
          <w:rFonts w:ascii="Times New Roman" w:hAnsi="Times New Roman" w:cs="Times New Roman"/>
          <w:bCs/>
          <w:sz w:val="28"/>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w:t>
      </w:r>
      <w:r w:rsidRPr="001C46E0">
        <w:rPr>
          <w:rFonts w:ascii="Times New Roman" w:hAnsi="Times New Roman" w:cs="Times New Roman"/>
          <w:bCs/>
          <w:sz w:val="28"/>
          <w:szCs w:val="28"/>
        </w:rPr>
        <w:t>государственным органом охраны объектов культурного наследия Оренбургской области.</w:t>
      </w:r>
    </w:p>
    <w:p w:rsidR="008B6AE6" w:rsidRPr="004544C1" w:rsidRDefault="008B6AE6" w:rsidP="008B6AE6">
      <w:pPr>
        <w:spacing w:after="0"/>
        <w:ind w:firstLine="709"/>
        <w:jc w:val="both"/>
        <w:rPr>
          <w:rFonts w:ascii="Times New Roman" w:hAnsi="Times New Roman" w:cs="Times New Roman"/>
          <w:b/>
          <w:i/>
          <w:sz w:val="28"/>
          <w:szCs w:val="28"/>
        </w:rPr>
      </w:pPr>
      <w:r w:rsidRPr="004544C1">
        <w:rPr>
          <w:rFonts w:ascii="Times New Roman" w:hAnsi="Times New Roman" w:cs="Times New Roman"/>
          <w:b/>
          <w:i/>
          <w:sz w:val="28"/>
          <w:szCs w:val="28"/>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8B6AE6" w:rsidRPr="004D1F79" w:rsidRDefault="008B6AE6" w:rsidP="008B6AE6">
      <w:pPr>
        <w:widowControl w:val="0"/>
        <w:autoSpaceDE w:val="0"/>
        <w:autoSpaceDN w:val="0"/>
        <w:adjustRightInd w:val="0"/>
        <w:spacing w:after="0"/>
        <w:ind w:firstLine="709"/>
        <w:jc w:val="both"/>
        <w:rPr>
          <w:rFonts w:ascii="Times New Roman" w:hAnsi="Times New Roman" w:cs="Times New Roman"/>
          <w:sz w:val="28"/>
          <w:szCs w:val="28"/>
        </w:rPr>
      </w:pPr>
      <w:r w:rsidRPr="004D1F79">
        <w:rPr>
          <w:rFonts w:ascii="Times New Roman" w:hAnsi="Times New Roman" w:cs="Times New Roman"/>
          <w:sz w:val="28"/>
          <w:szCs w:val="28"/>
        </w:rPr>
        <w:t>Относительно объектов культурного наследия на территории</w:t>
      </w:r>
      <w:r w:rsidRPr="004D1F79">
        <w:rPr>
          <w:rFonts w:ascii="Times New Roman" w:hAnsi="Times New Roman" w:cs="Times New Roman"/>
          <w:bCs/>
          <w:sz w:val="28"/>
          <w:szCs w:val="28"/>
        </w:rPr>
        <w:t xml:space="preserve"> муниципального образования</w:t>
      </w:r>
      <w:r w:rsidRPr="004D1F79">
        <w:rPr>
          <w:rFonts w:ascii="Times New Roman" w:hAnsi="Times New Roman" w:cs="Times New Roman"/>
          <w:sz w:val="28"/>
          <w:szCs w:val="28"/>
        </w:rPr>
        <w:t xml:space="preserve"> </w:t>
      </w:r>
      <w:r w:rsidR="006E631E">
        <w:rPr>
          <w:rFonts w:ascii="Times New Roman" w:hAnsi="Times New Roman" w:cs="Times New Roman"/>
          <w:color w:val="000000"/>
          <w:sz w:val="28"/>
          <w:szCs w:val="28"/>
        </w:rPr>
        <w:t>Советск</w:t>
      </w:r>
      <w:r>
        <w:rPr>
          <w:rFonts w:ascii="Times New Roman" w:hAnsi="Times New Roman" w:cs="Times New Roman"/>
          <w:color w:val="000000"/>
          <w:sz w:val="28"/>
          <w:szCs w:val="28"/>
        </w:rPr>
        <w:t>ий сельсовет</w:t>
      </w:r>
      <w:r w:rsidRPr="004D1F79">
        <w:rPr>
          <w:rFonts w:ascii="Times New Roman" w:hAnsi="Times New Roman" w:cs="Times New Roman"/>
          <w:sz w:val="28"/>
          <w:szCs w:val="28"/>
        </w:rPr>
        <w:t xml:space="preserve"> необходимо проведение следующих мероприятий: </w:t>
      </w:r>
    </w:p>
    <w:p w:rsidR="008B6AE6" w:rsidRPr="00924F85" w:rsidRDefault="008B6AE6" w:rsidP="008B6AE6">
      <w:pPr>
        <w:numPr>
          <w:ilvl w:val="0"/>
          <w:numId w:val="18"/>
        </w:numPr>
        <w:tabs>
          <w:tab w:val="left" w:pos="993"/>
        </w:tabs>
        <w:suppressAutoHyphens/>
        <w:spacing w:after="0"/>
        <w:jc w:val="both"/>
        <w:rPr>
          <w:rFonts w:ascii="Times New Roman" w:eastAsia="Lucida Sans Unicode" w:hAnsi="Times New Roman" w:cs="Mangal"/>
          <w:kern w:val="1"/>
          <w:sz w:val="28"/>
          <w:szCs w:val="28"/>
          <w:lang w:eastAsia="hi-IN" w:bidi="hi-IN"/>
        </w:rPr>
      </w:pPr>
      <w:r w:rsidRPr="00924F85">
        <w:rPr>
          <w:rFonts w:ascii="Times New Roman" w:eastAsia="Lucida Sans Unicode" w:hAnsi="Times New Roman" w:cs="Mangal"/>
          <w:kern w:val="1"/>
          <w:sz w:val="28"/>
          <w:szCs w:val="28"/>
          <w:lang w:eastAsia="hi-IN" w:bidi="hi-IN"/>
        </w:rPr>
        <w:t xml:space="preserve">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w:t>
      </w:r>
      <w:r w:rsidRPr="00924F85">
        <w:rPr>
          <w:rFonts w:ascii="Times New Roman" w:eastAsia="Lucida Sans Unicode" w:hAnsi="Times New Roman" w:cs="Mangal"/>
          <w:kern w:val="1"/>
          <w:sz w:val="28"/>
          <w:szCs w:val="28"/>
          <w:lang w:eastAsia="hi-IN" w:bidi="hi-IN"/>
        </w:rPr>
        <w:lastRenderedPageBreak/>
        <w:t xml:space="preserve">границах таких зон; при разработке градостроительной документации территории муниципального образования </w:t>
      </w:r>
      <w:r w:rsidR="006E631E" w:rsidRPr="00924F85">
        <w:rPr>
          <w:rFonts w:ascii="Times New Roman" w:eastAsia="Lucida Sans Unicode" w:hAnsi="Times New Roman" w:cs="Mangal"/>
          <w:kern w:val="1"/>
          <w:sz w:val="28"/>
          <w:szCs w:val="28"/>
          <w:lang w:eastAsia="hi-IN" w:bidi="hi-IN"/>
        </w:rPr>
        <w:t>Советск</w:t>
      </w:r>
      <w:r w:rsidRPr="00924F85">
        <w:rPr>
          <w:rFonts w:ascii="Times New Roman" w:eastAsia="Lucida Sans Unicode" w:hAnsi="Times New Roman" w:cs="Mangal"/>
          <w:kern w:val="1"/>
          <w:sz w:val="28"/>
          <w:szCs w:val="28"/>
          <w:lang w:eastAsia="hi-IN" w:bidi="hi-IN"/>
        </w:rPr>
        <w:t>ий</w:t>
      </w:r>
      <w:r w:rsidRPr="00924F85">
        <w:rPr>
          <w:rFonts w:ascii="Times New Roman" w:eastAsia="Lucida Sans Unicode" w:hAnsi="Times New Roman" w:cs="Times New Roman"/>
          <w:color w:val="000000"/>
          <w:kern w:val="1"/>
          <w:sz w:val="28"/>
          <w:szCs w:val="28"/>
          <w:lang w:eastAsia="hi-IN" w:bidi="hi-IN"/>
        </w:rPr>
        <w:t xml:space="preserve">  сельсовет</w:t>
      </w:r>
      <w:r w:rsidRPr="00924F85">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B05B4A" w:rsidRDefault="00B05B4A" w:rsidP="00B05B4A">
      <w:pPr>
        <w:pStyle w:val="2"/>
        <w:numPr>
          <w:ilvl w:val="0"/>
          <w:numId w:val="18"/>
        </w:numPr>
        <w:ind w:left="426"/>
      </w:pPr>
      <w:r>
        <w:t xml:space="preserve">ПАМЯТНИКИ ПРИРОДЫ В ГРАНИЦАХ МО </w:t>
      </w:r>
      <w:r w:rsidR="006E631E">
        <w:t>СОВЕТСК</w:t>
      </w:r>
      <w:r w:rsidR="001618E3">
        <w:t>ИЙ</w:t>
      </w:r>
      <w:r>
        <w:t xml:space="preserve"> СЕЛЬСОВЕТ</w:t>
      </w:r>
      <w:bookmarkEnd w:id="6"/>
    </w:p>
    <w:p w:rsidR="002D359A" w:rsidRDefault="002D359A" w:rsidP="001559D2">
      <w:pPr>
        <w:widowControl w:val="0"/>
        <w:autoSpaceDE w:val="0"/>
        <w:autoSpaceDN w:val="0"/>
        <w:spacing w:after="0"/>
        <w:ind w:firstLine="709"/>
        <w:jc w:val="both"/>
        <w:rPr>
          <w:rFonts w:ascii="Times New Roman" w:hAnsi="Times New Roman"/>
          <w:sz w:val="28"/>
          <w:szCs w:val="28"/>
        </w:rPr>
      </w:pPr>
      <w:r>
        <w:rPr>
          <w:rFonts w:ascii="Times New Roman" w:eastAsia="Lucida Sans Unicode" w:hAnsi="Times New Roman" w:cs="Times New Roman"/>
          <w:kern w:val="1"/>
          <w:sz w:val="28"/>
          <w:szCs w:val="28"/>
          <w:lang w:eastAsia="hi-IN" w:bidi="hi-IN"/>
        </w:rPr>
        <w:t>В</w:t>
      </w:r>
      <w:r w:rsidR="00D8442D" w:rsidRPr="00C30C0C">
        <w:rPr>
          <w:rFonts w:ascii="Times New Roman" w:eastAsia="Lucida Sans Unicode" w:hAnsi="Times New Roman" w:cs="Times New Roman"/>
          <w:kern w:val="1"/>
          <w:sz w:val="28"/>
          <w:szCs w:val="28"/>
          <w:lang w:eastAsia="hi-IN" w:bidi="hi-IN"/>
        </w:rPr>
        <w:t xml:space="preserve"> границах </w:t>
      </w:r>
      <w:r w:rsidR="00B05B4A" w:rsidRPr="006C0EE0">
        <w:rPr>
          <w:rFonts w:ascii="Times New Roman" w:hAnsi="Times New Roman"/>
          <w:sz w:val="28"/>
          <w:szCs w:val="28"/>
        </w:rPr>
        <w:t xml:space="preserve">МО </w:t>
      </w:r>
      <w:r w:rsidR="006E631E">
        <w:rPr>
          <w:rFonts w:ascii="Times New Roman" w:hAnsi="Times New Roman"/>
          <w:sz w:val="28"/>
          <w:szCs w:val="28"/>
        </w:rPr>
        <w:t>Советск</w:t>
      </w:r>
      <w:r w:rsidR="001618E3">
        <w:rPr>
          <w:rFonts w:ascii="Times New Roman" w:hAnsi="Times New Roman"/>
          <w:sz w:val="28"/>
          <w:szCs w:val="28"/>
        </w:rPr>
        <w:t>ий</w:t>
      </w:r>
      <w:r w:rsidR="00B05B4A">
        <w:rPr>
          <w:rFonts w:ascii="Times New Roman" w:hAnsi="Times New Roman"/>
          <w:sz w:val="28"/>
          <w:szCs w:val="28"/>
        </w:rPr>
        <w:t xml:space="preserve"> сельсовет</w:t>
      </w:r>
      <w:r w:rsidR="005B3279">
        <w:rPr>
          <w:rFonts w:ascii="Times New Roman" w:hAnsi="Times New Roman"/>
          <w:sz w:val="28"/>
          <w:szCs w:val="28"/>
        </w:rPr>
        <w:t xml:space="preserve"> Первомайского района</w:t>
      </w:r>
      <w:r w:rsidR="00B05B4A" w:rsidRPr="006C0EE0">
        <w:rPr>
          <w:rFonts w:ascii="Times New Roman" w:hAnsi="Times New Roman"/>
          <w:sz w:val="28"/>
          <w:szCs w:val="28"/>
        </w:rPr>
        <w:t xml:space="preserve"> </w:t>
      </w:r>
      <w:r>
        <w:rPr>
          <w:rFonts w:ascii="Times New Roman" w:eastAsia="Lucida Sans Unicode" w:hAnsi="Times New Roman" w:cs="Times New Roman"/>
          <w:kern w:val="1"/>
          <w:sz w:val="28"/>
          <w:szCs w:val="28"/>
          <w:lang w:eastAsia="hi-IN" w:bidi="hi-IN"/>
        </w:rPr>
        <w:t>находится о</w:t>
      </w:r>
      <w:r w:rsidRPr="00C30C0C">
        <w:rPr>
          <w:rFonts w:ascii="Times New Roman" w:eastAsia="Lucida Sans Unicode" w:hAnsi="Times New Roman" w:cs="Times New Roman"/>
          <w:kern w:val="1"/>
          <w:sz w:val="28"/>
          <w:szCs w:val="28"/>
          <w:lang w:eastAsia="hi-IN" w:bidi="hi-IN"/>
        </w:rPr>
        <w:t>собо охраняем</w:t>
      </w:r>
      <w:r>
        <w:rPr>
          <w:rFonts w:ascii="Times New Roman" w:eastAsia="Lucida Sans Unicode" w:hAnsi="Times New Roman" w:cs="Times New Roman"/>
          <w:kern w:val="1"/>
          <w:sz w:val="28"/>
          <w:szCs w:val="28"/>
          <w:lang w:eastAsia="hi-IN" w:bidi="hi-IN"/>
        </w:rPr>
        <w:t>ая</w:t>
      </w:r>
      <w:r w:rsidRPr="00C30C0C">
        <w:rPr>
          <w:rFonts w:ascii="Times New Roman" w:eastAsia="Lucida Sans Unicode" w:hAnsi="Times New Roman" w:cs="Times New Roman"/>
          <w:kern w:val="1"/>
          <w:sz w:val="28"/>
          <w:szCs w:val="28"/>
          <w:lang w:eastAsia="hi-IN" w:bidi="hi-IN"/>
        </w:rPr>
        <w:t xml:space="preserve"> природн</w:t>
      </w:r>
      <w:r>
        <w:rPr>
          <w:rFonts w:ascii="Times New Roman" w:eastAsia="Lucida Sans Unicode" w:hAnsi="Times New Roman" w:cs="Times New Roman"/>
          <w:kern w:val="1"/>
          <w:sz w:val="28"/>
          <w:szCs w:val="28"/>
          <w:lang w:eastAsia="hi-IN" w:bidi="hi-IN"/>
        </w:rPr>
        <w:t>ая</w:t>
      </w:r>
      <w:r w:rsidRPr="00C30C0C">
        <w:rPr>
          <w:rFonts w:ascii="Times New Roman" w:eastAsia="Lucida Sans Unicode" w:hAnsi="Times New Roman" w:cs="Times New Roman"/>
          <w:kern w:val="1"/>
          <w:sz w:val="28"/>
          <w:szCs w:val="28"/>
          <w:lang w:eastAsia="hi-IN" w:bidi="hi-IN"/>
        </w:rPr>
        <w:t xml:space="preserve"> территори</w:t>
      </w:r>
      <w:r>
        <w:rPr>
          <w:rFonts w:ascii="Times New Roman" w:eastAsia="Lucida Sans Unicode" w:hAnsi="Times New Roman" w:cs="Times New Roman"/>
          <w:kern w:val="1"/>
          <w:sz w:val="28"/>
          <w:szCs w:val="28"/>
          <w:lang w:eastAsia="hi-IN" w:bidi="hi-IN"/>
        </w:rPr>
        <w:t>я</w:t>
      </w:r>
      <w:r w:rsidRPr="00C30C0C">
        <w:rPr>
          <w:rFonts w:ascii="Times New Roman" w:eastAsia="Lucida Sans Unicode" w:hAnsi="Times New Roman" w:cs="Times New Roman"/>
          <w:kern w:val="1"/>
          <w:sz w:val="28"/>
          <w:szCs w:val="28"/>
          <w:lang w:eastAsia="hi-IN" w:bidi="hi-IN"/>
        </w:rPr>
        <w:t xml:space="preserve"> регионального значения</w:t>
      </w:r>
      <w:r>
        <w:rPr>
          <w:rFonts w:ascii="Times New Roman" w:eastAsia="Lucida Sans Unicode" w:hAnsi="Times New Roman" w:cs="Times New Roman"/>
          <w:kern w:val="1"/>
          <w:sz w:val="28"/>
          <w:szCs w:val="28"/>
          <w:lang w:eastAsia="hi-IN" w:bidi="hi-IN"/>
        </w:rPr>
        <w:t xml:space="preserve"> «Урочище Котлы»</w:t>
      </w:r>
      <w:r w:rsidR="005B3279">
        <w:rPr>
          <w:rFonts w:ascii="Times New Roman" w:hAnsi="Times New Roman"/>
          <w:sz w:val="28"/>
          <w:szCs w:val="28"/>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72"/>
        <w:gridCol w:w="3911"/>
        <w:gridCol w:w="1360"/>
      </w:tblGrid>
      <w:tr w:rsidR="002D359A" w:rsidRPr="002D359A" w:rsidTr="002D359A">
        <w:tc>
          <w:tcPr>
            <w:tcW w:w="794"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N п/п</w:t>
            </w:r>
          </w:p>
        </w:tc>
        <w:tc>
          <w:tcPr>
            <w:tcW w:w="3572"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Наименование памятника природы</w:t>
            </w:r>
          </w:p>
        </w:tc>
        <w:tc>
          <w:tcPr>
            <w:tcW w:w="3911"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Местонахождение</w:t>
            </w:r>
          </w:p>
        </w:tc>
        <w:tc>
          <w:tcPr>
            <w:tcW w:w="1360"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Площадь, га</w:t>
            </w:r>
          </w:p>
        </w:tc>
      </w:tr>
      <w:tr w:rsidR="002D359A" w:rsidRPr="002D359A" w:rsidTr="002D359A">
        <w:tc>
          <w:tcPr>
            <w:tcW w:w="794"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1</w:t>
            </w:r>
          </w:p>
        </w:tc>
        <w:tc>
          <w:tcPr>
            <w:tcW w:w="3572"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2</w:t>
            </w:r>
          </w:p>
        </w:tc>
        <w:tc>
          <w:tcPr>
            <w:tcW w:w="3911"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3</w:t>
            </w:r>
          </w:p>
        </w:tc>
        <w:tc>
          <w:tcPr>
            <w:tcW w:w="1360" w:type="dxa"/>
          </w:tcPr>
          <w:p w:rsidR="002D359A" w:rsidRPr="002D359A" w:rsidRDefault="002D359A" w:rsidP="002D359A">
            <w:pPr>
              <w:widowControl w:val="0"/>
              <w:autoSpaceDE w:val="0"/>
              <w:autoSpaceDN w:val="0"/>
              <w:spacing w:after="0" w:line="240" w:lineRule="auto"/>
              <w:jc w:val="center"/>
              <w:rPr>
                <w:rFonts w:ascii="Times New Roman" w:eastAsia="Times New Roman" w:hAnsi="Times New Roman" w:cs="Times New Roman"/>
                <w:sz w:val="24"/>
                <w:szCs w:val="20"/>
              </w:rPr>
            </w:pPr>
            <w:r w:rsidRPr="002D359A">
              <w:rPr>
                <w:rFonts w:ascii="Times New Roman" w:eastAsia="Times New Roman" w:hAnsi="Times New Roman" w:cs="Times New Roman"/>
                <w:sz w:val="24"/>
                <w:szCs w:val="20"/>
              </w:rPr>
              <w:t>4</w:t>
            </w:r>
          </w:p>
        </w:tc>
      </w:tr>
      <w:tr w:rsidR="00924F85" w:rsidRPr="00493582" w:rsidTr="002D359A">
        <w:tc>
          <w:tcPr>
            <w:tcW w:w="794" w:type="dxa"/>
            <w:shd w:val="clear" w:color="auto" w:fill="auto"/>
          </w:tcPr>
          <w:p w:rsidR="00924F85" w:rsidRPr="00924F85" w:rsidRDefault="002D359A" w:rsidP="00C3772F">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3572" w:type="dxa"/>
            <w:shd w:val="clear" w:color="auto" w:fill="auto"/>
          </w:tcPr>
          <w:p w:rsidR="00924F85" w:rsidRPr="00924F85" w:rsidRDefault="00924F85" w:rsidP="00C3772F">
            <w:pPr>
              <w:widowControl w:val="0"/>
              <w:autoSpaceDE w:val="0"/>
              <w:autoSpaceDN w:val="0"/>
              <w:spacing w:after="0" w:line="240" w:lineRule="auto"/>
              <w:rPr>
                <w:rFonts w:ascii="Times New Roman" w:eastAsia="Times New Roman" w:hAnsi="Times New Roman" w:cs="Times New Roman"/>
                <w:sz w:val="24"/>
                <w:szCs w:val="20"/>
              </w:rPr>
            </w:pPr>
            <w:r w:rsidRPr="00924F85">
              <w:rPr>
                <w:rFonts w:ascii="Times New Roman" w:eastAsia="Times New Roman" w:hAnsi="Times New Roman" w:cs="Times New Roman"/>
                <w:sz w:val="24"/>
                <w:szCs w:val="20"/>
              </w:rPr>
              <w:t>Урочище Котлы</w:t>
            </w:r>
          </w:p>
        </w:tc>
        <w:tc>
          <w:tcPr>
            <w:tcW w:w="3911" w:type="dxa"/>
            <w:shd w:val="clear" w:color="auto" w:fill="auto"/>
          </w:tcPr>
          <w:p w:rsidR="00924F85" w:rsidRPr="00924F85" w:rsidRDefault="00924F85" w:rsidP="00C3772F">
            <w:pPr>
              <w:widowControl w:val="0"/>
              <w:autoSpaceDE w:val="0"/>
              <w:autoSpaceDN w:val="0"/>
              <w:spacing w:after="0" w:line="240" w:lineRule="auto"/>
              <w:rPr>
                <w:rFonts w:ascii="Times New Roman" w:eastAsia="Times New Roman" w:hAnsi="Times New Roman" w:cs="Times New Roman"/>
                <w:sz w:val="24"/>
                <w:szCs w:val="20"/>
              </w:rPr>
            </w:pPr>
            <w:r w:rsidRPr="00924F85">
              <w:rPr>
                <w:rFonts w:ascii="Times New Roman" w:eastAsia="Times New Roman" w:hAnsi="Times New Roman" w:cs="Times New Roman"/>
                <w:sz w:val="24"/>
                <w:szCs w:val="20"/>
              </w:rPr>
              <w:t xml:space="preserve">в </w:t>
            </w:r>
            <w:smartTag w:uri="urn:schemas-microsoft-com:office:smarttags" w:element="metricconverter">
              <w:smartTagPr>
                <w:attr w:name="ProductID" w:val="4,5 км"/>
              </w:smartTagPr>
              <w:r w:rsidRPr="00924F85">
                <w:rPr>
                  <w:rFonts w:ascii="Times New Roman" w:eastAsia="Times New Roman" w:hAnsi="Times New Roman" w:cs="Times New Roman"/>
                  <w:sz w:val="24"/>
                  <w:szCs w:val="20"/>
                </w:rPr>
                <w:t>4,5 км</w:t>
              </w:r>
            </w:smartTag>
            <w:r w:rsidRPr="00924F85">
              <w:rPr>
                <w:rFonts w:ascii="Times New Roman" w:eastAsia="Times New Roman" w:hAnsi="Times New Roman" w:cs="Times New Roman"/>
                <w:sz w:val="24"/>
                <w:szCs w:val="20"/>
              </w:rPr>
              <w:t xml:space="preserve"> к северо-западу от с. Советского. Первомайское участковое лесничество, кв. 7 (выд. 1, 2)</w:t>
            </w:r>
          </w:p>
        </w:tc>
        <w:tc>
          <w:tcPr>
            <w:tcW w:w="1360" w:type="dxa"/>
            <w:shd w:val="clear" w:color="auto" w:fill="auto"/>
          </w:tcPr>
          <w:p w:rsidR="00924F85" w:rsidRPr="00924F85" w:rsidRDefault="00924F85" w:rsidP="002D359A">
            <w:pPr>
              <w:widowControl w:val="0"/>
              <w:autoSpaceDE w:val="0"/>
              <w:autoSpaceDN w:val="0"/>
              <w:spacing w:after="0" w:line="240" w:lineRule="auto"/>
              <w:ind w:right="299"/>
              <w:jc w:val="right"/>
              <w:rPr>
                <w:rFonts w:ascii="Times New Roman" w:eastAsia="Times New Roman" w:hAnsi="Times New Roman" w:cs="Times New Roman"/>
                <w:sz w:val="24"/>
                <w:szCs w:val="20"/>
              </w:rPr>
            </w:pPr>
            <w:r w:rsidRPr="00924F85">
              <w:rPr>
                <w:rFonts w:ascii="Times New Roman" w:eastAsia="Times New Roman" w:hAnsi="Times New Roman" w:cs="Times New Roman"/>
                <w:sz w:val="24"/>
                <w:szCs w:val="20"/>
              </w:rPr>
              <w:t>265</w:t>
            </w:r>
          </w:p>
        </w:tc>
      </w:tr>
    </w:tbl>
    <w:p w:rsidR="00924F85" w:rsidRDefault="00924F85" w:rsidP="001559D2">
      <w:pPr>
        <w:widowControl w:val="0"/>
        <w:autoSpaceDE w:val="0"/>
        <w:autoSpaceDN w:val="0"/>
        <w:spacing w:after="0"/>
        <w:ind w:firstLine="709"/>
        <w:jc w:val="both"/>
        <w:rPr>
          <w:rFonts w:ascii="Times New Roman" w:eastAsia="Times New Roman" w:hAnsi="Times New Roman" w:cs="Times New Roman"/>
          <w:sz w:val="28"/>
          <w:szCs w:val="28"/>
        </w:rPr>
      </w:pPr>
    </w:p>
    <w:p w:rsidR="00DA52AB" w:rsidRPr="002D359A" w:rsidRDefault="00FF1573" w:rsidP="00DB2A04">
      <w:pPr>
        <w:pStyle w:val="2"/>
        <w:numPr>
          <w:ilvl w:val="0"/>
          <w:numId w:val="18"/>
        </w:numPr>
        <w:ind w:left="0" w:firstLine="0"/>
        <w:rPr>
          <w:lang w:eastAsia="en-US"/>
        </w:rPr>
      </w:pPr>
      <w:bookmarkStart w:id="7" w:name="_Toc5877440"/>
      <w:r w:rsidRPr="002D359A">
        <w:rPr>
          <w:lang w:eastAsia="en-US"/>
        </w:rPr>
        <w:t>ПРИРОДНЫЕ УСЛОВИЯ И РЕСУРСЫ ТЕРРИТОРИИ</w:t>
      </w:r>
      <w:bookmarkEnd w:id="7"/>
    </w:p>
    <w:p w:rsidR="00DA52AB" w:rsidRPr="00DA52AB" w:rsidRDefault="00DA52AB" w:rsidP="00DA52AB">
      <w:pPr>
        <w:spacing w:before="240" w:after="0"/>
        <w:ind w:firstLine="851"/>
        <w:jc w:val="both"/>
        <w:rPr>
          <w:rFonts w:ascii="Times New Roman" w:eastAsia="Times New Roman" w:hAnsi="Times New Roman" w:cs="Times New Roman"/>
          <w:b/>
          <w:bCs/>
          <w:i/>
          <w:color w:val="000000"/>
          <w:sz w:val="28"/>
          <w:szCs w:val="28"/>
          <w:lang w:eastAsia="en-US"/>
        </w:rPr>
      </w:pPr>
      <w:r w:rsidRPr="00DA52AB">
        <w:rPr>
          <w:rFonts w:ascii="Times New Roman" w:eastAsia="Times New Roman" w:hAnsi="Times New Roman" w:cs="Times New Roman"/>
          <w:b/>
          <w:bCs/>
          <w:i/>
          <w:color w:val="000000"/>
          <w:sz w:val="28"/>
          <w:szCs w:val="28"/>
          <w:lang w:eastAsia="en-US"/>
        </w:rPr>
        <w:t>Добыча и обработка полезных ископаемых</w:t>
      </w:r>
    </w:p>
    <w:p w:rsidR="00C534CD" w:rsidRPr="002E1507" w:rsidRDefault="00DA52AB" w:rsidP="00C534CD">
      <w:pPr>
        <w:spacing w:after="0"/>
        <w:ind w:firstLine="851"/>
        <w:jc w:val="both"/>
        <w:rPr>
          <w:rFonts w:ascii="Times New Roman" w:eastAsia="Times New Roman" w:hAnsi="Times New Roman" w:cs="Times New Roman"/>
          <w:bCs/>
          <w:color w:val="000000"/>
          <w:sz w:val="28"/>
          <w:szCs w:val="28"/>
          <w:lang w:eastAsia="en-US"/>
        </w:rPr>
      </w:pPr>
      <w:r w:rsidRPr="00DA52AB">
        <w:rPr>
          <w:rFonts w:ascii="Times New Roman" w:eastAsia="Times New Roman" w:hAnsi="Times New Roman" w:cs="Times New Roman"/>
          <w:bCs/>
          <w:color w:val="000000"/>
          <w:sz w:val="28"/>
          <w:szCs w:val="28"/>
          <w:lang w:eastAsia="en-US"/>
        </w:rPr>
        <w:t>Согласно пре</w:t>
      </w:r>
      <w:r w:rsidR="005204A1">
        <w:rPr>
          <w:rFonts w:ascii="Times New Roman" w:eastAsia="Times New Roman" w:hAnsi="Times New Roman" w:cs="Times New Roman"/>
          <w:bCs/>
          <w:color w:val="000000"/>
          <w:sz w:val="28"/>
          <w:szCs w:val="28"/>
          <w:lang w:eastAsia="en-US"/>
        </w:rPr>
        <w:t>доставленной информации о</w:t>
      </w:r>
      <w:r w:rsidR="00B05B4A">
        <w:rPr>
          <w:rFonts w:ascii="Times New Roman" w:eastAsia="Times New Roman" w:hAnsi="Times New Roman" w:cs="Times New Roman"/>
          <w:bCs/>
          <w:color w:val="000000"/>
          <w:sz w:val="28"/>
          <w:szCs w:val="28"/>
          <w:lang w:eastAsia="en-US"/>
        </w:rPr>
        <w:t xml:space="preserve">т </w:t>
      </w:r>
      <w:r w:rsidR="00DC5C4B">
        <w:rPr>
          <w:rFonts w:ascii="Times New Roman" w:eastAsia="Times New Roman" w:hAnsi="Times New Roman" w:cs="Times New Roman"/>
          <w:bCs/>
          <w:color w:val="000000"/>
          <w:sz w:val="28"/>
          <w:szCs w:val="28"/>
          <w:lang w:eastAsia="en-US"/>
        </w:rPr>
        <w:t>АО «</w:t>
      </w:r>
      <w:r w:rsidR="003B7532">
        <w:rPr>
          <w:rFonts w:ascii="Times New Roman" w:eastAsia="Times New Roman" w:hAnsi="Times New Roman" w:cs="Times New Roman"/>
          <w:bCs/>
          <w:color w:val="000000"/>
          <w:sz w:val="28"/>
          <w:szCs w:val="28"/>
          <w:lang w:eastAsia="en-US"/>
        </w:rPr>
        <w:t>Оренбургнефть</w:t>
      </w:r>
      <w:r w:rsidR="005204A1">
        <w:rPr>
          <w:rFonts w:ascii="Times New Roman" w:eastAsia="Times New Roman" w:hAnsi="Times New Roman" w:cs="Times New Roman"/>
          <w:bCs/>
          <w:color w:val="000000"/>
          <w:sz w:val="28"/>
          <w:szCs w:val="28"/>
          <w:lang w:eastAsia="en-US"/>
        </w:rPr>
        <w:t>»</w:t>
      </w:r>
      <w:r w:rsidRPr="00DA52AB">
        <w:rPr>
          <w:rFonts w:ascii="Times New Roman" w:eastAsia="Times New Roman" w:hAnsi="Times New Roman" w:cs="Times New Roman"/>
          <w:bCs/>
          <w:color w:val="000000"/>
          <w:sz w:val="28"/>
          <w:szCs w:val="28"/>
          <w:lang w:eastAsia="en-US"/>
        </w:rPr>
        <w:t xml:space="preserve"> на территории </w:t>
      </w:r>
      <w:r w:rsidR="00FA3806">
        <w:rPr>
          <w:rFonts w:ascii="Times New Roman" w:eastAsia="Times New Roman" w:hAnsi="Times New Roman" w:cs="Times New Roman"/>
          <w:bCs/>
          <w:color w:val="000000"/>
          <w:sz w:val="28"/>
          <w:szCs w:val="28"/>
          <w:lang w:eastAsia="en-US"/>
        </w:rPr>
        <w:t xml:space="preserve"> </w:t>
      </w:r>
      <w:r w:rsidR="0074618F">
        <w:rPr>
          <w:rFonts w:ascii="Times New Roman" w:eastAsia="Times New Roman" w:hAnsi="Times New Roman" w:cs="Times New Roman"/>
          <w:bCs/>
          <w:color w:val="000000"/>
          <w:sz w:val="28"/>
          <w:szCs w:val="28"/>
          <w:lang w:eastAsia="en-US"/>
        </w:rPr>
        <w:t>Советск</w:t>
      </w:r>
      <w:r w:rsidR="00AD750E">
        <w:rPr>
          <w:rFonts w:ascii="Times New Roman" w:eastAsia="Times New Roman" w:hAnsi="Times New Roman" w:cs="Times New Roman"/>
          <w:bCs/>
          <w:color w:val="000000"/>
          <w:sz w:val="28"/>
          <w:szCs w:val="28"/>
          <w:lang w:eastAsia="en-US"/>
        </w:rPr>
        <w:t>ого</w:t>
      </w:r>
      <w:r w:rsidR="005204A1">
        <w:rPr>
          <w:rFonts w:ascii="Times New Roman" w:eastAsia="Times New Roman" w:hAnsi="Times New Roman" w:cs="Times New Roman"/>
          <w:bCs/>
          <w:color w:val="000000"/>
          <w:sz w:val="28"/>
          <w:szCs w:val="28"/>
          <w:lang w:eastAsia="en-US"/>
        </w:rPr>
        <w:t xml:space="preserve"> сельсовета</w:t>
      </w:r>
      <w:r w:rsidR="002E1507">
        <w:rPr>
          <w:rFonts w:ascii="Times New Roman" w:eastAsia="Times New Roman" w:hAnsi="Times New Roman" w:cs="Times New Roman"/>
          <w:bCs/>
          <w:color w:val="000000"/>
          <w:sz w:val="28"/>
          <w:szCs w:val="28"/>
          <w:lang w:eastAsia="en-US"/>
        </w:rPr>
        <w:t xml:space="preserve"> наход</w:t>
      </w:r>
      <w:r w:rsidR="00882380">
        <w:rPr>
          <w:rFonts w:ascii="Times New Roman" w:eastAsia="Times New Roman" w:hAnsi="Times New Roman" w:cs="Times New Roman"/>
          <w:bCs/>
          <w:color w:val="000000"/>
          <w:sz w:val="28"/>
          <w:szCs w:val="28"/>
          <w:lang w:eastAsia="en-US"/>
        </w:rPr>
        <w:t>я</w:t>
      </w:r>
      <w:r w:rsidR="002E1507">
        <w:rPr>
          <w:rFonts w:ascii="Times New Roman" w:eastAsia="Times New Roman" w:hAnsi="Times New Roman" w:cs="Times New Roman"/>
          <w:bCs/>
          <w:color w:val="000000"/>
          <w:sz w:val="28"/>
          <w:szCs w:val="28"/>
          <w:lang w:eastAsia="en-US"/>
        </w:rPr>
        <w:t xml:space="preserve">тся </w:t>
      </w:r>
      <w:r w:rsidR="00B05B4A" w:rsidRPr="005D6416">
        <w:rPr>
          <w:rFonts w:ascii="Times New Roman" w:eastAsia="Times New Roman" w:hAnsi="Times New Roman" w:cs="Times New Roman"/>
          <w:bCs/>
          <w:color w:val="000000"/>
          <w:sz w:val="28"/>
          <w:szCs w:val="28"/>
          <w:lang w:eastAsia="en-US"/>
        </w:rPr>
        <w:t>лицензионн</w:t>
      </w:r>
      <w:r w:rsidR="00B05B4A">
        <w:rPr>
          <w:rFonts w:ascii="Times New Roman" w:eastAsia="Times New Roman" w:hAnsi="Times New Roman" w:cs="Times New Roman"/>
          <w:bCs/>
          <w:color w:val="000000"/>
          <w:sz w:val="28"/>
          <w:szCs w:val="28"/>
          <w:lang w:eastAsia="en-US"/>
        </w:rPr>
        <w:t>ы</w:t>
      </w:r>
      <w:r w:rsidR="00A81CB3">
        <w:rPr>
          <w:rFonts w:ascii="Times New Roman" w:eastAsia="Times New Roman" w:hAnsi="Times New Roman" w:cs="Times New Roman"/>
          <w:bCs/>
          <w:color w:val="000000"/>
          <w:sz w:val="28"/>
          <w:szCs w:val="28"/>
          <w:lang w:eastAsia="en-US"/>
        </w:rPr>
        <w:t>е</w:t>
      </w:r>
      <w:r w:rsidR="00B05B4A">
        <w:rPr>
          <w:rFonts w:ascii="Times New Roman" w:eastAsia="Times New Roman" w:hAnsi="Times New Roman" w:cs="Times New Roman"/>
          <w:bCs/>
          <w:color w:val="000000"/>
          <w:sz w:val="28"/>
          <w:szCs w:val="28"/>
          <w:lang w:eastAsia="en-US"/>
        </w:rPr>
        <w:t xml:space="preserve"> участ</w:t>
      </w:r>
      <w:r w:rsidR="00A81CB3">
        <w:rPr>
          <w:rFonts w:ascii="Times New Roman" w:eastAsia="Times New Roman" w:hAnsi="Times New Roman" w:cs="Times New Roman"/>
          <w:bCs/>
          <w:color w:val="000000"/>
          <w:sz w:val="28"/>
          <w:szCs w:val="28"/>
          <w:lang w:eastAsia="en-US"/>
        </w:rPr>
        <w:t>ки</w:t>
      </w:r>
      <w:r w:rsidR="00FA0A94">
        <w:rPr>
          <w:rFonts w:ascii="Times New Roman" w:eastAsia="Times New Roman" w:hAnsi="Times New Roman" w:cs="Times New Roman"/>
          <w:bCs/>
          <w:color w:val="000000"/>
          <w:sz w:val="28"/>
          <w:szCs w:val="28"/>
          <w:lang w:eastAsia="en-US"/>
        </w:rPr>
        <w:t>:</w:t>
      </w:r>
      <w:r w:rsidR="00B05B4A">
        <w:rPr>
          <w:rFonts w:ascii="Times New Roman" w:eastAsia="Times New Roman" w:hAnsi="Times New Roman" w:cs="Times New Roman"/>
          <w:bCs/>
          <w:color w:val="000000"/>
          <w:sz w:val="28"/>
          <w:szCs w:val="28"/>
          <w:lang w:eastAsia="en-US"/>
        </w:rPr>
        <w:t xml:space="preserve"> </w:t>
      </w:r>
      <w:r w:rsidR="006E631E">
        <w:rPr>
          <w:rFonts w:ascii="Times New Roman" w:eastAsia="Calibri" w:hAnsi="Times New Roman"/>
          <w:sz w:val="28"/>
          <w:szCs w:val="28"/>
          <w:shd w:val="clear" w:color="auto" w:fill="FFFFFF" w:themeFill="background1"/>
          <w:lang w:eastAsia="en-US"/>
        </w:rPr>
        <w:t>Росташинское</w:t>
      </w:r>
      <w:r w:rsidR="006E631E" w:rsidRPr="006E631E">
        <w:rPr>
          <w:rFonts w:ascii="Times New Roman" w:eastAsia="Calibri" w:hAnsi="Times New Roman"/>
          <w:sz w:val="28"/>
          <w:szCs w:val="28"/>
          <w:shd w:val="clear" w:color="auto" w:fill="FFFFFF" w:themeFill="background1"/>
          <w:lang w:eastAsia="en-US"/>
        </w:rPr>
        <w:t xml:space="preserve"> </w:t>
      </w:r>
      <w:r w:rsidR="006E631E">
        <w:rPr>
          <w:rFonts w:ascii="Times New Roman" w:eastAsia="Calibri" w:hAnsi="Times New Roman"/>
          <w:sz w:val="28"/>
          <w:szCs w:val="28"/>
          <w:shd w:val="clear" w:color="auto" w:fill="FFFFFF" w:themeFill="background1"/>
          <w:lang w:eastAsia="en-US"/>
        </w:rPr>
        <w:t>месторождение</w:t>
      </w:r>
      <w:r w:rsidR="00B05B4A" w:rsidRPr="00983DE7">
        <w:rPr>
          <w:rFonts w:ascii="Times New Roman" w:eastAsia="Calibri" w:hAnsi="Times New Roman"/>
          <w:sz w:val="28"/>
          <w:szCs w:val="28"/>
          <w:shd w:val="clear" w:color="auto" w:fill="FFFFFF" w:themeFill="background1"/>
          <w:lang w:eastAsia="en-US"/>
        </w:rPr>
        <w:t xml:space="preserve"> ЛУ ОРБ</w:t>
      </w:r>
      <w:r w:rsidR="00882380">
        <w:rPr>
          <w:rFonts w:ascii="Times New Roman" w:eastAsia="Calibri" w:hAnsi="Times New Roman"/>
          <w:sz w:val="28"/>
          <w:szCs w:val="28"/>
          <w:shd w:val="clear" w:color="auto" w:fill="FFFFFF" w:themeFill="background1"/>
          <w:lang w:eastAsia="en-US"/>
        </w:rPr>
        <w:t xml:space="preserve"> </w:t>
      </w:r>
      <w:r w:rsidR="006E631E">
        <w:rPr>
          <w:rFonts w:ascii="Times New Roman" w:eastAsia="Calibri" w:hAnsi="Times New Roman"/>
          <w:sz w:val="28"/>
          <w:szCs w:val="28"/>
          <w:shd w:val="clear" w:color="auto" w:fill="FFFFFF" w:themeFill="background1"/>
          <w:lang w:eastAsia="en-US"/>
        </w:rPr>
        <w:t>16025</w:t>
      </w:r>
      <w:r w:rsidR="00882380">
        <w:rPr>
          <w:rFonts w:ascii="Times New Roman" w:eastAsia="Calibri" w:hAnsi="Times New Roman"/>
          <w:sz w:val="28"/>
          <w:szCs w:val="28"/>
          <w:shd w:val="clear" w:color="auto" w:fill="FFFFFF" w:themeFill="background1"/>
          <w:lang w:eastAsia="en-US"/>
        </w:rPr>
        <w:t xml:space="preserve"> </w:t>
      </w:r>
      <w:r w:rsidR="00B05B4A" w:rsidRPr="00983DE7">
        <w:rPr>
          <w:rFonts w:ascii="Times New Roman" w:eastAsia="Calibri" w:hAnsi="Times New Roman"/>
          <w:sz w:val="28"/>
          <w:szCs w:val="28"/>
          <w:shd w:val="clear" w:color="auto" w:fill="FFFFFF" w:themeFill="background1"/>
          <w:lang w:eastAsia="en-US"/>
        </w:rPr>
        <w:t>НЭ</w:t>
      </w:r>
      <w:r w:rsidR="00F7126F">
        <w:rPr>
          <w:rFonts w:ascii="Times New Roman" w:eastAsia="Times New Roman" w:hAnsi="Times New Roman" w:cs="Times New Roman"/>
          <w:bCs/>
          <w:color w:val="000000"/>
          <w:sz w:val="28"/>
          <w:szCs w:val="28"/>
          <w:lang w:eastAsia="en-US"/>
        </w:rPr>
        <w:t>,</w:t>
      </w:r>
      <w:r w:rsidR="001559D2" w:rsidRPr="001559D2">
        <w:rPr>
          <w:rFonts w:ascii="Times New Roman" w:eastAsia="Calibri" w:hAnsi="Times New Roman"/>
          <w:sz w:val="28"/>
          <w:szCs w:val="28"/>
          <w:shd w:val="clear" w:color="auto" w:fill="FFFFFF" w:themeFill="background1"/>
          <w:lang w:eastAsia="en-US"/>
        </w:rPr>
        <w:t xml:space="preserve"> </w:t>
      </w:r>
      <w:r w:rsidR="006E631E">
        <w:rPr>
          <w:rFonts w:ascii="Times New Roman" w:eastAsia="Calibri" w:hAnsi="Times New Roman"/>
          <w:sz w:val="28"/>
          <w:szCs w:val="28"/>
          <w:shd w:val="clear" w:color="auto" w:fill="FFFFFF" w:themeFill="background1"/>
          <w:lang w:eastAsia="en-US"/>
        </w:rPr>
        <w:t>Давыдовское</w:t>
      </w:r>
      <w:r w:rsidR="00CD6FF3">
        <w:rPr>
          <w:rFonts w:ascii="Times New Roman" w:eastAsia="Calibri" w:hAnsi="Times New Roman"/>
          <w:sz w:val="28"/>
          <w:szCs w:val="28"/>
          <w:shd w:val="clear" w:color="auto" w:fill="FFFFFF" w:themeFill="background1"/>
          <w:lang w:eastAsia="en-US"/>
        </w:rPr>
        <w:t xml:space="preserve"> месторождение</w:t>
      </w:r>
      <w:r w:rsidR="00C534CD" w:rsidRPr="00DD6E19">
        <w:rPr>
          <w:rFonts w:ascii="Times New Roman" w:eastAsia="Calibri" w:hAnsi="Times New Roman"/>
          <w:sz w:val="28"/>
          <w:szCs w:val="28"/>
          <w:shd w:val="clear" w:color="auto" w:fill="FFFFFF" w:themeFill="background1"/>
          <w:lang w:eastAsia="en-US"/>
        </w:rPr>
        <w:t xml:space="preserve"> </w:t>
      </w:r>
      <w:r w:rsidR="00C534CD" w:rsidRPr="00983DE7">
        <w:rPr>
          <w:rFonts w:ascii="Times New Roman" w:eastAsia="Calibri" w:hAnsi="Times New Roman"/>
          <w:sz w:val="28"/>
          <w:szCs w:val="28"/>
          <w:shd w:val="clear" w:color="auto" w:fill="FFFFFF" w:themeFill="background1"/>
          <w:lang w:eastAsia="en-US"/>
        </w:rPr>
        <w:t>ЛУ ОРБ</w:t>
      </w:r>
      <w:r w:rsidR="00C534CD">
        <w:rPr>
          <w:rFonts w:ascii="Times New Roman" w:eastAsia="Calibri" w:hAnsi="Times New Roman"/>
          <w:sz w:val="28"/>
          <w:szCs w:val="28"/>
          <w:shd w:val="clear" w:color="auto" w:fill="FFFFFF" w:themeFill="background1"/>
          <w:lang w:eastAsia="en-US"/>
        </w:rPr>
        <w:t xml:space="preserve"> </w:t>
      </w:r>
      <w:r w:rsidR="006E631E">
        <w:rPr>
          <w:rFonts w:ascii="Times New Roman" w:eastAsia="Calibri" w:hAnsi="Times New Roman"/>
          <w:sz w:val="28"/>
          <w:szCs w:val="28"/>
          <w:shd w:val="clear" w:color="auto" w:fill="FFFFFF" w:themeFill="background1"/>
          <w:lang w:eastAsia="en-US"/>
        </w:rPr>
        <w:t>02987</w:t>
      </w:r>
      <w:r w:rsidR="00C534CD">
        <w:rPr>
          <w:rFonts w:ascii="Times New Roman" w:eastAsia="Calibri" w:hAnsi="Times New Roman"/>
          <w:sz w:val="28"/>
          <w:szCs w:val="28"/>
          <w:shd w:val="clear" w:color="auto" w:fill="FFFFFF" w:themeFill="background1"/>
          <w:lang w:eastAsia="en-US"/>
        </w:rPr>
        <w:t xml:space="preserve"> </w:t>
      </w:r>
      <w:r w:rsidR="00C534CD" w:rsidRPr="00983DE7">
        <w:rPr>
          <w:rFonts w:ascii="Times New Roman" w:eastAsia="Calibri" w:hAnsi="Times New Roman"/>
          <w:sz w:val="28"/>
          <w:szCs w:val="28"/>
          <w:shd w:val="clear" w:color="auto" w:fill="FFFFFF" w:themeFill="background1"/>
          <w:lang w:eastAsia="en-US"/>
        </w:rPr>
        <w:t>НЭ</w:t>
      </w:r>
      <w:r w:rsidR="00F7126F">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Широкодольское</w:t>
      </w:r>
      <w:r w:rsidR="00FA0A94" w:rsidRPr="00FA0A94">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 xml:space="preserve">месторождение </w:t>
      </w:r>
      <w:r w:rsidR="00F7126F">
        <w:rPr>
          <w:rFonts w:ascii="Times New Roman" w:eastAsia="Calibri" w:hAnsi="Times New Roman"/>
          <w:sz w:val="28"/>
          <w:szCs w:val="28"/>
          <w:shd w:val="clear" w:color="auto" w:fill="FFFFFF" w:themeFill="background1"/>
          <w:lang w:eastAsia="en-US"/>
        </w:rPr>
        <w:t xml:space="preserve"> ЛУ ОРБ 0</w:t>
      </w:r>
      <w:r w:rsidR="00FA0A94">
        <w:rPr>
          <w:rFonts w:ascii="Times New Roman" w:eastAsia="Calibri" w:hAnsi="Times New Roman"/>
          <w:sz w:val="28"/>
          <w:szCs w:val="28"/>
          <w:shd w:val="clear" w:color="auto" w:fill="FFFFFF" w:themeFill="background1"/>
          <w:lang w:eastAsia="en-US"/>
        </w:rPr>
        <w:t>2924 НЭ,</w:t>
      </w:r>
      <w:r w:rsidR="00FA0A94" w:rsidRPr="00FA0A94">
        <w:rPr>
          <w:rFonts w:ascii="Times New Roman" w:eastAsia="Calibri" w:hAnsi="Times New Roman"/>
          <w:sz w:val="28"/>
          <w:szCs w:val="28"/>
          <w:shd w:val="clear" w:color="auto" w:fill="FFFFFF" w:themeFill="background1"/>
          <w:lang w:eastAsia="en-US"/>
        </w:rPr>
        <w:t xml:space="preserve"> </w:t>
      </w:r>
      <w:r w:rsidR="0074618F">
        <w:rPr>
          <w:rFonts w:ascii="Times New Roman" w:eastAsia="Calibri" w:hAnsi="Times New Roman"/>
          <w:sz w:val="28"/>
          <w:szCs w:val="28"/>
          <w:shd w:val="clear" w:color="auto" w:fill="FFFFFF" w:themeFill="background1"/>
          <w:lang w:eastAsia="en-US"/>
        </w:rPr>
        <w:t>Новолюбимовский</w:t>
      </w:r>
      <w:r w:rsidR="00FA0A94">
        <w:rPr>
          <w:rFonts w:ascii="Times New Roman" w:eastAsia="Calibri" w:hAnsi="Times New Roman"/>
          <w:sz w:val="28"/>
          <w:szCs w:val="28"/>
          <w:shd w:val="clear" w:color="auto" w:fill="FFFFFF" w:themeFill="background1"/>
          <w:lang w:eastAsia="en-US"/>
        </w:rPr>
        <w:t xml:space="preserve"> ЛУ ОРБ 02888 НР</w:t>
      </w:r>
      <w:r w:rsidR="00C534CD">
        <w:rPr>
          <w:rFonts w:ascii="Times New Roman" w:eastAsia="Times New Roman" w:hAnsi="Times New Roman" w:cs="Times New Roman"/>
          <w:bCs/>
          <w:color w:val="000000"/>
          <w:sz w:val="28"/>
          <w:szCs w:val="28"/>
          <w:lang w:eastAsia="en-US"/>
        </w:rPr>
        <w:t>.</w:t>
      </w:r>
    </w:p>
    <w:p w:rsidR="000216F7" w:rsidRDefault="00E94890" w:rsidP="0083216E">
      <w:pPr>
        <w:pStyle w:val="2"/>
        <w:numPr>
          <w:ilvl w:val="0"/>
          <w:numId w:val="18"/>
        </w:numPr>
        <w:ind w:left="0" w:firstLine="0"/>
        <w:jc w:val="both"/>
      </w:pPr>
      <w:bookmarkStart w:id="8" w:name="_Toc5877441"/>
      <w:r w:rsidRPr="00E94890">
        <w:t>РАЗВИТИЕ И СОВЕРШЕНСТВОВАНИЕ ФУНКЦИОНАЛЬНОГО ЗОНИРОВАНИЯ И ПЛАНИРОВОЧНОЙ СТРУКТУРЫ ПОСЕЛЕНИЯ</w:t>
      </w:r>
      <w:bookmarkEnd w:id="8"/>
    </w:p>
    <w:p w:rsidR="00FA0A94" w:rsidRPr="002E1507" w:rsidRDefault="0014335C" w:rsidP="00FA0A94">
      <w:pPr>
        <w:spacing w:after="0"/>
        <w:ind w:firstLine="851"/>
        <w:jc w:val="both"/>
        <w:rPr>
          <w:rFonts w:ascii="Times New Roman" w:eastAsia="Times New Roman" w:hAnsi="Times New Roman" w:cs="Times New Roman"/>
          <w:bCs/>
          <w:color w:val="000000"/>
          <w:sz w:val="28"/>
          <w:szCs w:val="28"/>
          <w:lang w:eastAsia="en-US"/>
        </w:rPr>
      </w:pPr>
      <w:r w:rsidRPr="0014335C">
        <w:rPr>
          <w:rFonts w:ascii="Times New Roman" w:hAnsi="Times New Roman" w:cs="Times New Roman"/>
          <w:sz w:val="28"/>
          <w:szCs w:val="28"/>
        </w:rPr>
        <w:t xml:space="preserve">При внесении  изменений функциональное зонирование  основывается на ранее утверждённом, фактическом использовании земель за границами населённых пунктов, с учётом зон с особыми условиями использования </w:t>
      </w:r>
      <w:r w:rsidRPr="0014335C">
        <w:rPr>
          <w:rFonts w:ascii="Times New Roman" w:hAnsi="Times New Roman" w:cs="Times New Roman"/>
          <w:sz w:val="28"/>
          <w:szCs w:val="28"/>
        </w:rPr>
        <w:lastRenderedPageBreak/>
        <w:t xml:space="preserve">территории </w:t>
      </w:r>
      <w:r w:rsidRPr="0014335C">
        <w:rPr>
          <w:rFonts w:ascii="Times New Roman" w:eastAsia="Calibri" w:hAnsi="Times New Roman"/>
          <w:sz w:val="28"/>
          <w:szCs w:val="28"/>
          <w:lang w:eastAsia="en-US"/>
        </w:rPr>
        <w:t>от существующих и  планируемых объектов капитального  строительства нефтяного комплекса</w:t>
      </w:r>
      <w:r w:rsidRPr="0014335C">
        <w:rPr>
          <w:rFonts w:ascii="Times New Roman" w:hAnsi="Times New Roman" w:cs="Times New Roman"/>
          <w:sz w:val="28"/>
          <w:szCs w:val="28"/>
        </w:rPr>
        <w:t xml:space="preserve"> и </w:t>
      </w:r>
      <w:r w:rsidRPr="0014335C">
        <w:rPr>
          <w:rFonts w:ascii="Times New Roman" w:eastAsia="Calibri" w:hAnsi="Times New Roman"/>
          <w:sz w:val="28"/>
          <w:szCs w:val="28"/>
          <w:lang w:eastAsia="en-US"/>
        </w:rPr>
        <w:t xml:space="preserve">с  учётом   </w:t>
      </w:r>
      <w:r w:rsidRPr="0014335C">
        <w:rPr>
          <w:rFonts w:ascii="Times New Roman" w:eastAsia="Times New Roman" w:hAnsi="Times New Roman" w:cs="Times New Roman"/>
          <w:bCs/>
          <w:color w:val="000000"/>
          <w:sz w:val="28"/>
          <w:szCs w:val="28"/>
          <w:lang w:eastAsia="en-US"/>
        </w:rPr>
        <w:t>лицензионн</w:t>
      </w:r>
      <w:r w:rsidR="00A81CB3">
        <w:rPr>
          <w:rFonts w:ascii="Times New Roman" w:eastAsia="Times New Roman" w:hAnsi="Times New Roman" w:cs="Times New Roman"/>
          <w:bCs/>
          <w:color w:val="000000"/>
          <w:sz w:val="28"/>
          <w:szCs w:val="28"/>
          <w:lang w:eastAsia="en-US"/>
        </w:rPr>
        <w:t>ых</w:t>
      </w:r>
      <w:r w:rsidRPr="0014335C">
        <w:rPr>
          <w:rFonts w:ascii="Times New Roman" w:eastAsia="Times New Roman" w:hAnsi="Times New Roman" w:cs="Times New Roman"/>
          <w:bCs/>
          <w:color w:val="000000"/>
          <w:sz w:val="28"/>
          <w:szCs w:val="28"/>
          <w:lang w:eastAsia="en-US"/>
        </w:rPr>
        <w:t xml:space="preserve"> участк</w:t>
      </w:r>
      <w:r w:rsidR="00A81CB3">
        <w:rPr>
          <w:rFonts w:ascii="Times New Roman" w:eastAsia="Times New Roman" w:hAnsi="Times New Roman" w:cs="Times New Roman"/>
          <w:bCs/>
          <w:color w:val="000000"/>
          <w:sz w:val="28"/>
          <w:szCs w:val="28"/>
          <w:lang w:eastAsia="en-US"/>
        </w:rPr>
        <w:t>ов</w:t>
      </w:r>
      <w:r w:rsidRPr="0014335C">
        <w:rPr>
          <w:rFonts w:ascii="Times New Roman" w:eastAsia="Times New Roman" w:hAnsi="Times New Roman" w:cs="Times New Roman"/>
          <w:bCs/>
          <w:color w:val="000000"/>
          <w:sz w:val="28"/>
          <w:szCs w:val="28"/>
          <w:lang w:eastAsia="en-US"/>
        </w:rPr>
        <w:t xml:space="preserve"> </w:t>
      </w:r>
      <w:r w:rsidR="00FA0A94">
        <w:rPr>
          <w:rFonts w:ascii="Times New Roman" w:eastAsia="Calibri" w:hAnsi="Times New Roman"/>
          <w:sz w:val="28"/>
          <w:szCs w:val="28"/>
          <w:shd w:val="clear" w:color="auto" w:fill="FFFFFF" w:themeFill="background1"/>
          <w:lang w:eastAsia="en-US"/>
        </w:rPr>
        <w:t>Росташинское</w:t>
      </w:r>
      <w:r w:rsidR="00FA0A94" w:rsidRPr="006E631E">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месторождение</w:t>
      </w:r>
      <w:r w:rsidR="00FA0A94" w:rsidRPr="00983DE7">
        <w:rPr>
          <w:rFonts w:ascii="Times New Roman" w:eastAsia="Calibri" w:hAnsi="Times New Roman"/>
          <w:sz w:val="28"/>
          <w:szCs w:val="28"/>
          <w:shd w:val="clear" w:color="auto" w:fill="FFFFFF" w:themeFill="background1"/>
          <w:lang w:eastAsia="en-US"/>
        </w:rPr>
        <w:t xml:space="preserve"> ЛУ ОРБ</w:t>
      </w:r>
      <w:r w:rsidR="00FA0A94">
        <w:rPr>
          <w:rFonts w:ascii="Times New Roman" w:eastAsia="Calibri" w:hAnsi="Times New Roman"/>
          <w:sz w:val="28"/>
          <w:szCs w:val="28"/>
          <w:shd w:val="clear" w:color="auto" w:fill="FFFFFF" w:themeFill="background1"/>
          <w:lang w:eastAsia="en-US"/>
        </w:rPr>
        <w:t xml:space="preserve"> 16025 </w:t>
      </w:r>
      <w:r w:rsidR="00FA0A94" w:rsidRPr="00983DE7">
        <w:rPr>
          <w:rFonts w:ascii="Times New Roman" w:eastAsia="Calibri" w:hAnsi="Times New Roman"/>
          <w:sz w:val="28"/>
          <w:szCs w:val="28"/>
          <w:shd w:val="clear" w:color="auto" w:fill="FFFFFF" w:themeFill="background1"/>
          <w:lang w:eastAsia="en-US"/>
        </w:rPr>
        <w:t>НЭ</w:t>
      </w:r>
      <w:r w:rsidR="00FA0A94">
        <w:rPr>
          <w:rFonts w:ascii="Times New Roman" w:eastAsia="Times New Roman" w:hAnsi="Times New Roman" w:cs="Times New Roman"/>
          <w:bCs/>
          <w:color w:val="000000"/>
          <w:sz w:val="28"/>
          <w:szCs w:val="28"/>
          <w:lang w:eastAsia="en-US"/>
        </w:rPr>
        <w:t>,</w:t>
      </w:r>
      <w:r w:rsidR="00FA0A94" w:rsidRPr="001559D2">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Давыдовское месторождение</w:t>
      </w:r>
      <w:r w:rsidR="00FA0A94" w:rsidRPr="00DD6E19">
        <w:rPr>
          <w:rFonts w:ascii="Times New Roman" w:eastAsia="Calibri" w:hAnsi="Times New Roman"/>
          <w:sz w:val="28"/>
          <w:szCs w:val="28"/>
          <w:shd w:val="clear" w:color="auto" w:fill="FFFFFF" w:themeFill="background1"/>
          <w:lang w:eastAsia="en-US"/>
        </w:rPr>
        <w:t xml:space="preserve"> </w:t>
      </w:r>
      <w:r w:rsidR="00FA0A94" w:rsidRPr="00983DE7">
        <w:rPr>
          <w:rFonts w:ascii="Times New Roman" w:eastAsia="Calibri" w:hAnsi="Times New Roman"/>
          <w:sz w:val="28"/>
          <w:szCs w:val="28"/>
          <w:shd w:val="clear" w:color="auto" w:fill="FFFFFF" w:themeFill="background1"/>
          <w:lang w:eastAsia="en-US"/>
        </w:rPr>
        <w:t>ЛУ ОРБ</w:t>
      </w:r>
      <w:r w:rsidR="00FA0A94">
        <w:rPr>
          <w:rFonts w:ascii="Times New Roman" w:eastAsia="Calibri" w:hAnsi="Times New Roman"/>
          <w:sz w:val="28"/>
          <w:szCs w:val="28"/>
          <w:shd w:val="clear" w:color="auto" w:fill="FFFFFF" w:themeFill="background1"/>
          <w:lang w:eastAsia="en-US"/>
        </w:rPr>
        <w:t xml:space="preserve"> 02987 </w:t>
      </w:r>
      <w:r w:rsidR="00FA0A94" w:rsidRPr="00983DE7">
        <w:rPr>
          <w:rFonts w:ascii="Times New Roman" w:eastAsia="Calibri" w:hAnsi="Times New Roman"/>
          <w:sz w:val="28"/>
          <w:szCs w:val="28"/>
          <w:shd w:val="clear" w:color="auto" w:fill="FFFFFF" w:themeFill="background1"/>
          <w:lang w:eastAsia="en-US"/>
        </w:rPr>
        <w:t>НЭ</w:t>
      </w:r>
      <w:r w:rsidR="00FA0A94">
        <w:rPr>
          <w:rFonts w:ascii="Times New Roman" w:eastAsia="Calibri" w:hAnsi="Times New Roman"/>
          <w:sz w:val="28"/>
          <w:szCs w:val="28"/>
          <w:shd w:val="clear" w:color="auto" w:fill="FFFFFF" w:themeFill="background1"/>
          <w:lang w:eastAsia="en-US"/>
        </w:rPr>
        <w:t>, Широкодольское</w:t>
      </w:r>
      <w:r w:rsidR="00FA0A94" w:rsidRPr="00FA0A94">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месторождение  ЛУ ОРБ 02924 НЭ,</w:t>
      </w:r>
      <w:r w:rsidR="00FA0A94" w:rsidRPr="00FA0A94">
        <w:rPr>
          <w:rFonts w:ascii="Times New Roman" w:eastAsia="Calibri" w:hAnsi="Times New Roman"/>
          <w:sz w:val="28"/>
          <w:szCs w:val="28"/>
          <w:shd w:val="clear" w:color="auto" w:fill="FFFFFF" w:themeFill="background1"/>
          <w:lang w:eastAsia="en-US"/>
        </w:rPr>
        <w:t xml:space="preserve"> </w:t>
      </w:r>
      <w:r w:rsidR="0074618F">
        <w:rPr>
          <w:rFonts w:ascii="Times New Roman" w:eastAsia="Calibri" w:hAnsi="Times New Roman"/>
          <w:sz w:val="28"/>
          <w:szCs w:val="28"/>
          <w:shd w:val="clear" w:color="auto" w:fill="FFFFFF" w:themeFill="background1"/>
          <w:lang w:eastAsia="en-US"/>
        </w:rPr>
        <w:t>Новолюбимовский</w:t>
      </w:r>
      <w:r w:rsidR="00FA0A94">
        <w:rPr>
          <w:rFonts w:ascii="Times New Roman" w:eastAsia="Calibri" w:hAnsi="Times New Roman"/>
          <w:sz w:val="28"/>
          <w:szCs w:val="28"/>
          <w:shd w:val="clear" w:color="auto" w:fill="FFFFFF" w:themeFill="background1"/>
          <w:lang w:eastAsia="en-US"/>
        </w:rPr>
        <w:t xml:space="preserve"> ЛУ ОРБ 02888 НР</w:t>
      </w:r>
      <w:r w:rsidR="00FA0A94">
        <w:rPr>
          <w:rFonts w:ascii="Times New Roman" w:eastAsia="Times New Roman" w:hAnsi="Times New Roman" w:cs="Times New Roman"/>
          <w:bCs/>
          <w:color w:val="000000"/>
          <w:sz w:val="28"/>
          <w:szCs w:val="28"/>
          <w:lang w:eastAsia="en-US"/>
        </w:rPr>
        <w:t>.</w:t>
      </w:r>
    </w:p>
    <w:p w:rsidR="00453340" w:rsidRDefault="00453340" w:rsidP="00CD6FF3">
      <w:pPr>
        <w:spacing w:after="0"/>
        <w:ind w:firstLine="851"/>
        <w:jc w:val="both"/>
        <w:rPr>
          <w:rFonts w:ascii="Times New Roman" w:hAnsi="Times New Roman"/>
          <w:b/>
          <w:bCs/>
          <w:i/>
          <w:sz w:val="28"/>
          <w:szCs w:val="28"/>
        </w:rPr>
      </w:pPr>
      <w:r w:rsidRPr="008B6AE6">
        <w:rPr>
          <w:rFonts w:ascii="Times New Roman" w:hAnsi="Times New Roman"/>
          <w:b/>
          <w:bCs/>
          <w:i/>
          <w:sz w:val="28"/>
          <w:szCs w:val="28"/>
        </w:rPr>
        <w:t>Зона сельскохозяйственного использования, совмещённая с зоной для разведки и добычи полезных ископаемых.</w:t>
      </w:r>
    </w:p>
    <w:p w:rsidR="00453340" w:rsidRDefault="00453340" w:rsidP="001C699D">
      <w:pPr>
        <w:tabs>
          <w:tab w:val="left" w:pos="1276"/>
        </w:tabs>
        <w:spacing w:after="0"/>
        <w:ind w:firstLine="709"/>
        <w:jc w:val="both"/>
        <w:rPr>
          <w:rFonts w:ascii="Times New Roman" w:hAnsi="Times New Roman"/>
          <w:sz w:val="28"/>
          <w:szCs w:val="28"/>
        </w:rPr>
      </w:pPr>
      <w:r w:rsidRPr="0014335C">
        <w:rPr>
          <w:rFonts w:ascii="Times New Roman" w:hAnsi="Times New Roman"/>
          <w:sz w:val="28"/>
          <w:szCs w:val="28"/>
        </w:rPr>
        <w:t>Зона сельскохозяйственного использования, совмещённая с зоной для разведки и добычи полезных ископаемых</w:t>
      </w:r>
      <w:r w:rsidR="00080A20" w:rsidRPr="0014335C">
        <w:rPr>
          <w:rFonts w:ascii="Times New Roman" w:hAnsi="Times New Roman"/>
          <w:sz w:val="28"/>
          <w:szCs w:val="28"/>
        </w:rPr>
        <w:t xml:space="preserve"> общей площадью </w:t>
      </w:r>
      <w:r w:rsidR="00204F33">
        <w:rPr>
          <w:rFonts w:ascii="Times New Roman" w:hAnsi="Times New Roman"/>
          <w:sz w:val="28"/>
          <w:szCs w:val="28"/>
        </w:rPr>
        <w:t>5125,8</w:t>
      </w:r>
      <w:r w:rsidR="004F5322" w:rsidRPr="008B6AE6">
        <w:rPr>
          <w:rFonts w:ascii="Times New Roman" w:hAnsi="Times New Roman"/>
          <w:sz w:val="28"/>
          <w:szCs w:val="28"/>
        </w:rPr>
        <w:t xml:space="preserve"> </w:t>
      </w:r>
      <w:r w:rsidRPr="0014335C">
        <w:rPr>
          <w:rFonts w:ascii="Times New Roman" w:hAnsi="Times New Roman"/>
          <w:sz w:val="28"/>
          <w:szCs w:val="28"/>
        </w:rPr>
        <w:t xml:space="preserve">га в границах МО </w:t>
      </w:r>
      <w:r w:rsidR="006E631E">
        <w:rPr>
          <w:rFonts w:ascii="Times New Roman" w:hAnsi="Times New Roman"/>
          <w:sz w:val="28"/>
          <w:szCs w:val="28"/>
        </w:rPr>
        <w:t>Советск</w:t>
      </w:r>
      <w:r w:rsidR="001618E3">
        <w:rPr>
          <w:rFonts w:ascii="Times New Roman" w:hAnsi="Times New Roman"/>
          <w:sz w:val="28"/>
          <w:szCs w:val="28"/>
        </w:rPr>
        <w:t>ий</w:t>
      </w:r>
      <w:r w:rsidR="003C55DC" w:rsidRPr="0014335C">
        <w:rPr>
          <w:rFonts w:ascii="Times New Roman" w:hAnsi="Times New Roman"/>
          <w:sz w:val="28"/>
          <w:szCs w:val="28"/>
        </w:rPr>
        <w:t xml:space="preserve"> сельсовет</w:t>
      </w:r>
      <w:r w:rsidRPr="0014335C">
        <w:rPr>
          <w:rFonts w:ascii="Times New Roman" w:hAnsi="Times New Roman"/>
          <w:sz w:val="28"/>
          <w:szCs w:val="28"/>
        </w:rPr>
        <w:t xml:space="preserve">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EF2CFC" w:rsidRDefault="00EF2CFC" w:rsidP="001C699D">
      <w:pPr>
        <w:widowControl w:val="0"/>
        <w:adjustRightInd w:val="0"/>
        <w:spacing w:after="0"/>
        <w:ind w:firstLine="851"/>
        <w:jc w:val="both"/>
        <w:rPr>
          <w:rFonts w:ascii="Times New Roman" w:hAnsi="Times New Roman" w:cs="Times New Roman"/>
          <w:sz w:val="28"/>
          <w:szCs w:val="28"/>
        </w:rPr>
      </w:pPr>
      <w:r w:rsidRPr="001744C5">
        <w:rPr>
          <w:rFonts w:ascii="Times New Roman" w:hAnsi="Times New Roman" w:cs="Times New Roman"/>
          <w:sz w:val="28"/>
          <w:szCs w:val="28"/>
        </w:rPr>
        <w:t xml:space="preserve">В состав </w:t>
      </w:r>
      <w:r>
        <w:rPr>
          <w:rFonts w:ascii="Times New Roman" w:hAnsi="Times New Roman" w:cs="Times New Roman"/>
          <w:sz w:val="28"/>
          <w:szCs w:val="28"/>
        </w:rPr>
        <w:t>з</w:t>
      </w:r>
      <w:r w:rsidRPr="002B6962">
        <w:rPr>
          <w:rFonts w:ascii="Times New Roman" w:hAnsi="Times New Roman"/>
          <w:sz w:val="28"/>
          <w:szCs w:val="28"/>
        </w:rPr>
        <w:t>он</w:t>
      </w:r>
      <w:r>
        <w:rPr>
          <w:rFonts w:ascii="Times New Roman" w:hAnsi="Times New Roman"/>
          <w:sz w:val="28"/>
          <w:szCs w:val="28"/>
        </w:rPr>
        <w:t>ы</w:t>
      </w:r>
      <w:r w:rsidRPr="002B6962">
        <w:rPr>
          <w:rFonts w:ascii="Times New Roman" w:hAnsi="Times New Roman"/>
          <w:sz w:val="28"/>
          <w:szCs w:val="28"/>
        </w:rPr>
        <w:t xml:space="preserve"> сельскохозяйственного использования, совмещённ</w:t>
      </w:r>
      <w:r>
        <w:rPr>
          <w:rFonts w:ascii="Times New Roman" w:hAnsi="Times New Roman"/>
          <w:sz w:val="28"/>
          <w:szCs w:val="28"/>
        </w:rPr>
        <w:t>ой</w:t>
      </w:r>
      <w:r w:rsidRPr="002B6962">
        <w:rPr>
          <w:rFonts w:ascii="Times New Roman" w:hAnsi="Times New Roman"/>
          <w:sz w:val="28"/>
          <w:szCs w:val="28"/>
        </w:rPr>
        <w:t xml:space="preserve"> с зоной для разведки и добычи полезных ископаемых</w:t>
      </w:r>
      <w:r w:rsidRPr="001744C5">
        <w:rPr>
          <w:rFonts w:ascii="Times New Roman" w:hAnsi="Times New Roman" w:cs="Times New Roman"/>
          <w:sz w:val="28"/>
          <w:szCs w:val="28"/>
        </w:rPr>
        <w:t xml:space="preserve"> включа</w:t>
      </w:r>
      <w:r>
        <w:rPr>
          <w:rFonts w:ascii="Times New Roman" w:hAnsi="Times New Roman" w:cs="Times New Roman"/>
          <w:sz w:val="28"/>
          <w:szCs w:val="28"/>
        </w:rPr>
        <w:t>ю</w:t>
      </w:r>
      <w:r w:rsidRPr="001744C5">
        <w:rPr>
          <w:rFonts w:ascii="Times New Roman" w:hAnsi="Times New Roman" w:cs="Times New Roman"/>
          <w:sz w:val="28"/>
          <w:szCs w:val="28"/>
        </w:rPr>
        <w:t xml:space="preserve">тся: </w:t>
      </w:r>
    </w:p>
    <w:p w:rsidR="00EF2CFC" w:rsidRDefault="00EF2CFC" w:rsidP="001C699D">
      <w:pPr>
        <w:widowControl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744C5">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1744C5">
        <w:rPr>
          <w:rFonts w:ascii="Times New Roman" w:hAnsi="Times New Roman" w:cs="Times New Roman"/>
          <w:sz w:val="28"/>
          <w:szCs w:val="28"/>
        </w:rPr>
        <w:t xml:space="preserve"> угодь</w:t>
      </w:r>
      <w:r>
        <w:rPr>
          <w:rFonts w:ascii="Times New Roman" w:hAnsi="Times New Roman" w:cs="Times New Roman"/>
          <w:sz w:val="28"/>
          <w:szCs w:val="28"/>
        </w:rPr>
        <w:t>я (</w:t>
      </w:r>
      <w:r w:rsidRPr="001744C5">
        <w:rPr>
          <w:rFonts w:ascii="Times New Roman" w:hAnsi="Times New Roman" w:cs="Times New Roman"/>
          <w:sz w:val="28"/>
          <w:szCs w:val="28"/>
        </w:rPr>
        <w:t>пашни, сенокосы, пастбища</w:t>
      </w:r>
      <w:r>
        <w:rPr>
          <w:rFonts w:ascii="Times New Roman" w:hAnsi="Times New Roman" w:cs="Times New Roman"/>
          <w:sz w:val="28"/>
          <w:szCs w:val="28"/>
        </w:rPr>
        <w:t xml:space="preserve"> и т.п.);</w:t>
      </w:r>
    </w:p>
    <w:p w:rsidR="00EF2CFC" w:rsidRDefault="00EF2CFC" w:rsidP="001C699D">
      <w:pPr>
        <w:widowControl w:val="0"/>
        <w:adjustRightInd w:val="0"/>
        <w:spacing w:after="0"/>
        <w:ind w:firstLine="851"/>
        <w:jc w:val="both"/>
        <w:rPr>
          <w:rFonts w:ascii="Times New Roman" w:hAnsi="Times New Roman"/>
          <w:sz w:val="28"/>
          <w:szCs w:val="28"/>
        </w:rPr>
      </w:pPr>
      <w:r>
        <w:rPr>
          <w:rFonts w:ascii="Times New Roman" w:hAnsi="Times New Roman" w:cs="Times New Roman"/>
          <w:sz w:val="28"/>
          <w:szCs w:val="28"/>
        </w:rPr>
        <w:t xml:space="preserve">- территории </w:t>
      </w:r>
      <w:r w:rsidRPr="001744C5">
        <w:rPr>
          <w:rFonts w:ascii="Times New Roman" w:hAnsi="Times New Roman" w:cs="Times New Roman"/>
          <w:sz w:val="28"/>
          <w:szCs w:val="28"/>
        </w:rPr>
        <w:t>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Pr>
          <w:rFonts w:ascii="Times New Roman" w:hAnsi="Times New Roman" w:cs="Times New Roman"/>
          <w:sz w:val="28"/>
          <w:szCs w:val="28"/>
        </w:rPr>
        <w:t xml:space="preserve">льскохозяйственного назначения, </w:t>
      </w:r>
      <w:r w:rsidRPr="00EB5463">
        <w:rPr>
          <w:rFonts w:ascii="Times New Roman" w:hAnsi="Times New Roman"/>
          <w:sz w:val="28"/>
          <w:szCs w:val="28"/>
        </w:rPr>
        <w:t>сельскохозяйственные предприятия</w:t>
      </w:r>
      <w:r>
        <w:rPr>
          <w:rFonts w:ascii="Times New Roman" w:hAnsi="Times New Roman"/>
          <w:sz w:val="28"/>
          <w:szCs w:val="28"/>
        </w:rPr>
        <w:t>;</w:t>
      </w:r>
    </w:p>
    <w:p w:rsidR="00EF2CFC" w:rsidRDefault="00EF2CFC" w:rsidP="001C699D">
      <w:pPr>
        <w:widowControl w:val="0"/>
        <w:adjustRightInd w:val="0"/>
        <w:spacing w:after="0"/>
        <w:ind w:firstLine="851"/>
        <w:jc w:val="both"/>
        <w:rPr>
          <w:rFonts w:ascii="Times New Roman" w:hAnsi="Times New Roman"/>
          <w:sz w:val="28"/>
          <w:szCs w:val="28"/>
        </w:rPr>
      </w:pPr>
      <w:r>
        <w:rPr>
          <w:rFonts w:ascii="Times New Roman" w:hAnsi="Times New Roman"/>
          <w:sz w:val="28"/>
          <w:szCs w:val="28"/>
        </w:rPr>
        <w:t>-</w:t>
      </w:r>
      <w:r w:rsidRPr="00EB5463">
        <w:rPr>
          <w:rFonts w:ascii="Times New Roman" w:hAnsi="Times New Roman"/>
          <w:sz w:val="28"/>
          <w:szCs w:val="28"/>
        </w:rPr>
        <w:t xml:space="preserve"> карьеры</w:t>
      </w:r>
      <w:r>
        <w:rPr>
          <w:rFonts w:ascii="Times New Roman" w:hAnsi="Times New Roman"/>
          <w:sz w:val="28"/>
          <w:szCs w:val="28"/>
        </w:rPr>
        <w:t>;</w:t>
      </w:r>
    </w:p>
    <w:p w:rsidR="00EF2CFC" w:rsidRDefault="00EF2CFC" w:rsidP="001C699D">
      <w:pPr>
        <w:tabs>
          <w:tab w:val="left" w:pos="1276"/>
        </w:tabs>
        <w:spacing w:after="0"/>
        <w:ind w:firstLine="709"/>
        <w:jc w:val="both"/>
        <w:rPr>
          <w:rFonts w:ascii="Times New Roman" w:eastAsia="Times New Roman" w:hAnsi="Times New Roman" w:cs="Calibri"/>
          <w:sz w:val="28"/>
          <w:szCs w:val="28"/>
          <w:lang w:eastAsia="en-US"/>
        </w:rPr>
      </w:pPr>
      <w:r>
        <w:rPr>
          <w:rFonts w:ascii="Times New Roman" w:hAnsi="Times New Roman"/>
          <w:sz w:val="28"/>
          <w:szCs w:val="28"/>
        </w:rPr>
        <w:t>-</w:t>
      </w:r>
      <w:r w:rsidRPr="00EB5463">
        <w:rPr>
          <w:rFonts w:ascii="Times New Roman" w:eastAsia="Times New Roman" w:hAnsi="Times New Roman" w:cs="Calibri"/>
          <w:sz w:val="28"/>
          <w:szCs w:val="28"/>
          <w:lang w:eastAsia="en-US"/>
        </w:rPr>
        <w:t xml:space="preserve"> объекты нефтяного комплекса</w:t>
      </w:r>
      <w:r>
        <w:rPr>
          <w:rFonts w:ascii="Times New Roman" w:eastAsia="Times New Roman" w:hAnsi="Times New Roman" w:cs="Calibri"/>
          <w:sz w:val="28"/>
          <w:szCs w:val="28"/>
          <w:lang w:eastAsia="en-US"/>
        </w:rPr>
        <w:t>;</w:t>
      </w:r>
    </w:p>
    <w:p w:rsidR="00FA0A94" w:rsidRPr="002E1507" w:rsidRDefault="00EF2CFC" w:rsidP="00FA0A94">
      <w:pPr>
        <w:spacing w:after="0"/>
        <w:ind w:firstLine="851"/>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Calibri"/>
          <w:sz w:val="28"/>
          <w:szCs w:val="28"/>
          <w:lang w:eastAsia="en-US"/>
        </w:rPr>
        <w:t xml:space="preserve">- </w:t>
      </w:r>
      <w:r w:rsidR="00B05B4A" w:rsidRPr="005D6416">
        <w:rPr>
          <w:rFonts w:ascii="Times New Roman" w:eastAsia="Times New Roman" w:hAnsi="Times New Roman" w:cs="Times New Roman"/>
          <w:bCs/>
          <w:color w:val="000000"/>
          <w:sz w:val="28"/>
          <w:szCs w:val="28"/>
          <w:lang w:eastAsia="en-US"/>
        </w:rPr>
        <w:t>лицензионн</w:t>
      </w:r>
      <w:r w:rsidR="00B05B4A">
        <w:rPr>
          <w:rFonts w:ascii="Times New Roman" w:eastAsia="Times New Roman" w:hAnsi="Times New Roman" w:cs="Times New Roman"/>
          <w:bCs/>
          <w:color w:val="000000"/>
          <w:sz w:val="28"/>
          <w:szCs w:val="28"/>
          <w:lang w:eastAsia="en-US"/>
        </w:rPr>
        <w:t>ы</w:t>
      </w:r>
      <w:r w:rsidR="00FA0A94">
        <w:rPr>
          <w:rFonts w:ascii="Times New Roman" w:eastAsia="Times New Roman" w:hAnsi="Times New Roman" w:cs="Times New Roman"/>
          <w:bCs/>
          <w:color w:val="000000"/>
          <w:sz w:val="28"/>
          <w:szCs w:val="28"/>
          <w:lang w:eastAsia="en-US"/>
        </w:rPr>
        <w:t>е</w:t>
      </w:r>
      <w:r w:rsidR="00CD6FF3">
        <w:rPr>
          <w:rFonts w:ascii="Times New Roman" w:eastAsia="Times New Roman" w:hAnsi="Times New Roman" w:cs="Times New Roman"/>
          <w:bCs/>
          <w:color w:val="000000"/>
          <w:sz w:val="28"/>
          <w:szCs w:val="28"/>
          <w:lang w:eastAsia="en-US"/>
        </w:rPr>
        <w:t xml:space="preserve"> участ</w:t>
      </w:r>
      <w:r w:rsidR="00FA0A94">
        <w:rPr>
          <w:rFonts w:ascii="Times New Roman" w:eastAsia="Times New Roman" w:hAnsi="Times New Roman" w:cs="Times New Roman"/>
          <w:bCs/>
          <w:color w:val="000000"/>
          <w:sz w:val="28"/>
          <w:szCs w:val="28"/>
          <w:lang w:eastAsia="en-US"/>
        </w:rPr>
        <w:t>ки:</w:t>
      </w:r>
      <w:r w:rsidR="009121D2">
        <w:rPr>
          <w:rFonts w:ascii="Times New Roman" w:eastAsia="Times New Roman" w:hAnsi="Times New Roman" w:cs="Times New Roman"/>
          <w:bCs/>
          <w:color w:val="000000"/>
          <w:sz w:val="28"/>
          <w:szCs w:val="28"/>
          <w:lang w:eastAsia="en-US"/>
        </w:rPr>
        <w:t xml:space="preserve"> </w:t>
      </w:r>
      <w:r w:rsidR="00FA0A94">
        <w:rPr>
          <w:rFonts w:ascii="Times New Roman" w:eastAsia="Calibri" w:hAnsi="Times New Roman"/>
          <w:sz w:val="28"/>
          <w:szCs w:val="28"/>
          <w:shd w:val="clear" w:color="auto" w:fill="FFFFFF" w:themeFill="background1"/>
          <w:lang w:eastAsia="en-US"/>
        </w:rPr>
        <w:t>Росташинское</w:t>
      </w:r>
      <w:r w:rsidR="00FA0A94" w:rsidRPr="006E631E">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месторождение</w:t>
      </w:r>
      <w:r w:rsidR="00FA0A94" w:rsidRPr="00983DE7">
        <w:rPr>
          <w:rFonts w:ascii="Times New Roman" w:eastAsia="Calibri" w:hAnsi="Times New Roman"/>
          <w:sz w:val="28"/>
          <w:szCs w:val="28"/>
          <w:shd w:val="clear" w:color="auto" w:fill="FFFFFF" w:themeFill="background1"/>
          <w:lang w:eastAsia="en-US"/>
        </w:rPr>
        <w:t xml:space="preserve"> ЛУ ОРБ</w:t>
      </w:r>
      <w:r w:rsidR="00FA0A94">
        <w:rPr>
          <w:rFonts w:ascii="Times New Roman" w:eastAsia="Calibri" w:hAnsi="Times New Roman"/>
          <w:sz w:val="28"/>
          <w:szCs w:val="28"/>
          <w:shd w:val="clear" w:color="auto" w:fill="FFFFFF" w:themeFill="background1"/>
          <w:lang w:eastAsia="en-US"/>
        </w:rPr>
        <w:t xml:space="preserve"> 16025 </w:t>
      </w:r>
      <w:r w:rsidR="00FA0A94" w:rsidRPr="00983DE7">
        <w:rPr>
          <w:rFonts w:ascii="Times New Roman" w:eastAsia="Calibri" w:hAnsi="Times New Roman"/>
          <w:sz w:val="28"/>
          <w:szCs w:val="28"/>
          <w:shd w:val="clear" w:color="auto" w:fill="FFFFFF" w:themeFill="background1"/>
          <w:lang w:eastAsia="en-US"/>
        </w:rPr>
        <w:t>НЭ</w:t>
      </w:r>
      <w:r w:rsidR="00FA0A94">
        <w:rPr>
          <w:rFonts w:ascii="Times New Roman" w:eastAsia="Times New Roman" w:hAnsi="Times New Roman" w:cs="Times New Roman"/>
          <w:bCs/>
          <w:color w:val="000000"/>
          <w:sz w:val="28"/>
          <w:szCs w:val="28"/>
          <w:lang w:eastAsia="en-US"/>
        </w:rPr>
        <w:t>,</w:t>
      </w:r>
      <w:r w:rsidR="00FA0A94" w:rsidRPr="001559D2">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Давыдовское месторождение</w:t>
      </w:r>
      <w:r w:rsidR="00FA0A94" w:rsidRPr="00DD6E19">
        <w:rPr>
          <w:rFonts w:ascii="Times New Roman" w:eastAsia="Calibri" w:hAnsi="Times New Roman"/>
          <w:sz w:val="28"/>
          <w:szCs w:val="28"/>
          <w:shd w:val="clear" w:color="auto" w:fill="FFFFFF" w:themeFill="background1"/>
          <w:lang w:eastAsia="en-US"/>
        </w:rPr>
        <w:t xml:space="preserve"> </w:t>
      </w:r>
      <w:r w:rsidR="00FA0A94" w:rsidRPr="00983DE7">
        <w:rPr>
          <w:rFonts w:ascii="Times New Roman" w:eastAsia="Calibri" w:hAnsi="Times New Roman"/>
          <w:sz w:val="28"/>
          <w:szCs w:val="28"/>
          <w:shd w:val="clear" w:color="auto" w:fill="FFFFFF" w:themeFill="background1"/>
          <w:lang w:eastAsia="en-US"/>
        </w:rPr>
        <w:t>ЛУ ОРБ</w:t>
      </w:r>
      <w:r w:rsidR="00FA0A94">
        <w:rPr>
          <w:rFonts w:ascii="Times New Roman" w:eastAsia="Calibri" w:hAnsi="Times New Roman"/>
          <w:sz w:val="28"/>
          <w:szCs w:val="28"/>
          <w:shd w:val="clear" w:color="auto" w:fill="FFFFFF" w:themeFill="background1"/>
          <w:lang w:eastAsia="en-US"/>
        </w:rPr>
        <w:t xml:space="preserve"> 02987 </w:t>
      </w:r>
      <w:r w:rsidR="00FA0A94" w:rsidRPr="00983DE7">
        <w:rPr>
          <w:rFonts w:ascii="Times New Roman" w:eastAsia="Calibri" w:hAnsi="Times New Roman"/>
          <w:sz w:val="28"/>
          <w:szCs w:val="28"/>
          <w:shd w:val="clear" w:color="auto" w:fill="FFFFFF" w:themeFill="background1"/>
          <w:lang w:eastAsia="en-US"/>
        </w:rPr>
        <w:t>НЭ</w:t>
      </w:r>
      <w:r w:rsidR="00FA0A94">
        <w:rPr>
          <w:rFonts w:ascii="Times New Roman" w:eastAsia="Calibri" w:hAnsi="Times New Roman"/>
          <w:sz w:val="28"/>
          <w:szCs w:val="28"/>
          <w:shd w:val="clear" w:color="auto" w:fill="FFFFFF" w:themeFill="background1"/>
          <w:lang w:eastAsia="en-US"/>
        </w:rPr>
        <w:t>, Широкодольское</w:t>
      </w:r>
      <w:r w:rsidR="00FA0A94" w:rsidRPr="00FA0A94">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месторождение  ЛУ ОРБ 02924 НЭ,</w:t>
      </w:r>
      <w:r w:rsidR="00FA0A94" w:rsidRPr="00FA0A94">
        <w:rPr>
          <w:rFonts w:ascii="Times New Roman" w:eastAsia="Calibri" w:hAnsi="Times New Roman"/>
          <w:sz w:val="28"/>
          <w:szCs w:val="28"/>
          <w:shd w:val="clear" w:color="auto" w:fill="FFFFFF" w:themeFill="background1"/>
          <w:lang w:eastAsia="en-US"/>
        </w:rPr>
        <w:t xml:space="preserve"> </w:t>
      </w:r>
      <w:r w:rsidR="00FA0A94">
        <w:rPr>
          <w:rFonts w:ascii="Times New Roman" w:eastAsia="Calibri" w:hAnsi="Times New Roman"/>
          <w:sz w:val="28"/>
          <w:szCs w:val="28"/>
          <w:shd w:val="clear" w:color="auto" w:fill="FFFFFF" w:themeFill="background1"/>
          <w:lang w:eastAsia="en-US"/>
        </w:rPr>
        <w:t>Новолюбимовскийский ЛУ ОРБ 02888 НР</w:t>
      </w:r>
      <w:r w:rsidR="00FA0A94">
        <w:rPr>
          <w:rFonts w:ascii="Times New Roman" w:eastAsia="Times New Roman" w:hAnsi="Times New Roman" w:cs="Times New Roman"/>
          <w:bCs/>
          <w:color w:val="000000"/>
          <w:sz w:val="28"/>
          <w:szCs w:val="28"/>
          <w:lang w:eastAsia="en-US"/>
        </w:rPr>
        <w:t>.</w:t>
      </w:r>
    </w:p>
    <w:p w:rsidR="000216F7" w:rsidRPr="00EB5463" w:rsidRDefault="000216F7" w:rsidP="00FA0A94">
      <w:pPr>
        <w:spacing w:after="0"/>
        <w:ind w:firstLine="851"/>
        <w:jc w:val="both"/>
        <w:rPr>
          <w:rFonts w:ascii="Times New Roman" w:hAnsi="Times New Roman" w:cs="Times New Roman"/>
          <w:sz w:val="28"/>
          <w:szCs w:val="28"/>
        </w:rPr>
      </w:pPr>
    </w:p>
    <w:sectPr w:rsidR="000216F7" w:rsidRPr="00EB5463" w:rsidSect="000A16FA">
      <w:headerReference w:type="default" r:id="rId8"/>
      <w:footerReference w:type="default" r:id="rId9"/>
      <w:pgSz w:w="11906" w:h="16838"/>
      <w:pgMar w:top="1134" w:right="707" w:bottom="1134" w:left="1701" w:header="709" w:footer="709" w:gutter="0"/>
      <w:pgBorders w:display="firstPage">
        <w:top w:val="triple" w:sz="4" w:space="1" w:color="C00000"/>
        <w:left w:val="triple" w:sz="4" w:space="4" w:color="C00000"/>
        <w:bottom w:val="triple" w:sz="4" w:space="1" w:color="C00000"/>
        <w:right w:val="triple" w:sz="4" w:space="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DD" w:rsidRDefault="005169DD" w:rsidP="00166AF6">
      <w:pPr>
        <w:spacing w:after="0" w:line="240" w:lineRule="auto"/>
      </w:pPr>
      <w:r>
        <w:separator/>
      </w:r>
    </w:p>
  </w:endnote>
  <w:endnote w:type="continuationSeparator" w:id="0">
    <w:p w:rsidR="005169DD" w:rsidRDefault="005169DD" w:rsidP="001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6" w:rsidRDefault="009778C7">
    <w:pPr>
      <w:pStyle w:val="a7"/>
      <w:pBdr>
        <w:top w:val="thinThickSmallGap" w:sz="24" w:space="1" w:color="622423" w:themeColor="accent2" w:themeShade="7F"/>
      </w:pBdr>
      <w:rPr>
        <w:rFonts w:asciiTheme="majorHAnsi" w:hAnsiTheme="majorHAnsi"/>
      </w:rPr>
    </w:pPr>
    <w:r>
      <w:rPr>
        <w:rFonts w:asciiTheme="majorHAnsi" w:hAnsiTheme="majorHAnsi"/>
      </w:rPr>
      <w:t>ГЕОГРАД 2019</w:t>
    </w:r>
    <w:r w:rsidR="00715686">
      <w:rPr>
        <w:rFonts w:asciiTheme="majorHAnsi" w:hAnsiTheme="majorHAnsi"/>
      </w:rPr>
      <w:t>г.</w:t>
    </w:r>
    <w:r w:rsidR="00715686">
      <w:rPr>
        <w:rFonts w:asciiTheme="majorHAnsi" w:hAnsiTheme="majorHAnsi"/>
      </w:rPr>
      <w:ptab w:relativeTo="margin" w:alignment="right" w:leader="none"/>
    </w:r>
    <w:r w:rsidR="00715686">
      <w:rPr>
        <w:rFonts w:asciiTheme="majorHAnsi" w:hAnsiTheme="majorHAnsi"/>
      </w:rPr>
      <w:t xml:space="preserve">Страница </w:t>
    </w:r>
    <w:r w:rsidR="00715686">
      <w:fldChar w:fldCharType="begin"/>
    </w:r>
    <w:r w:rsidR="00715686">
      <w:instrText xml:space="preserve"> PAGE   \* MERGEFORMAT </w:instrText>
    </w:r>
    <w:r w:rsidR="00715686">
      <w:fldChar w:fldCharType="separate"/>
    </w:r>
    <w:r w:rsidR="00AD34EE" w:rsidRPr="00AD34EE">
      <w:rPr>
        <w:rFonts w:asciiTheme="majorHAnsi" w:hAnsiTheme="majorHAnsi"/>
        <w:noProof/>
      </w:rPr>
      <w:t>2</w:t>
    </w:r>
    <w:r w:rsidR="00715686">
      <w:rPr>
        <w:rFonts w:asciiTheme="majorHAnsi" w:hAnsiTheme="majorHAnsi"/>
        <w:noProof/>
      </w:rPr>
      <w:fldChar w:fldCharType="end"/>
    </w:r>
  </w:p>
  <w:p w:rsidR="00715686" w:rsidRDefault="00715686">
    <w:pPr>
      <w:pStyle w:val="a7"/>
    </w:pPr>
  </w:p>
  <w:p w:rsidR="007C74B7" w:rsidRDefault="007C7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DD" w:rsidRDefault="005169DD" w:rsidP="00166AF6">
      <w:pPr>
        <w:spacing w:after="0" w:line="240" w:lineRule="auto"/>
      </w:pPr>
      <w:r>
        <w:separator/>
      </w:r>
    </w:p>
  </w:footnote>
  <w:footnote w:type="continuationSeparator" w:id="0">
    <w:p w:rsidR="005169DD" w:rsidRDefault="005169DD" w:rsidP="00166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86" w:rsidRDefault="00715686">
    <w:pPr>
      <w:pStyle w:val="a5"/>
      <w:pBdr>
        <w:bottom w:val="thickThinSmallGap" w:sz="24" w:space="1" w:color="622423" w:themeColor="accent2" w:themeShade="7F"/>
      </w:pBdr>
      <w:jc w:val="center"/>
      <w:rPr>
        <w:rFonts w:asciiTheme="majorHAnsi" w:eastAsiaTheme="majorEastAsia" w:hAnsiTheme="majorHAnsi" w:cstheme="majorBidi"/>
        <w:sz w:val="24"/>
        <w:szCs w:val="24"/>
      </w:rPr>
    </w:pPr>
    <w:r w:rsidRPr="00166AF6">
      <w:rPr>
        <w:rFonts w:asciiTheme="majorHAnsi" w:eastAsiaTheme="majorEastAsia" w:hAnsiTheme="majorHAnsi" w:cstheme="majorBidi"/>
        <w:sz w:val="24"/>
        <w:szCs w:val="24"/>
      </w:rPr>
      <w:t xml:space="preserve">МО </w:t>
    </w:r>
    <w:r w:rsidR="006E631E">
      <w:rPr>
        <w:rFonts w:asciiTheme="majorHAnsi" w:eastAsiaTheme="majorEastAsia" w:hAnsiTheme="majorHAnsi" w:cstheme="majorBidi"/>
        <w:sz w:val="24"/>
        <w:szCs w:val="24"/>
      </w:rPr>
      <w:t>Совет</w:t>
    </w:r>
    <w:r w:rsidR="00440F91">
      <w:rPr>
        <w:rFonts w:asciiTheme="majorHAnsi" w:eastAsiaTheme="majorEastAsia" w:hAnsiTheme="majorHAnsi" w:cstheme="majorBidi"/>
        <w:sz w:val="24"/>
        <w:szCs w:val="24"/>
      </w:rPr>
      <w:t>ск</w:t>
    </w:r>
    <w:r w:rsidR="006142B8">
      <w:rPr>
        <w:rFonts w:asciiTheme="majorHAnsi" w:eastAsiaTheme="majorEastAsia" w:hAnsiTheme="majorHAnsi" w:cstheme="majorBidi"/>
        <w:sz w:val="24"/>
        <w:szCs w:val="24"/>
      </w:rPr>
      <w:t xml:space="preserve">ий </w:t>
    </w:r>
    <w:r w:rsidR="00BB743B">
      <w:rPr>
        <w:rFonts w:asciiTheme="majorHAnsi" w:eastAsiaTheme="majorEastAsia" w:hAnsiTheme="majorHAnsi" w:cstheme="majorBidi"/>
        <w:sz w:val="24"/>
        <w:szCs w:val="24"/>
      </w:rPr>
      <w:t>сельсовет</w:t>
    </w:r>
    <w:r w:rsidRPr="00166AF6">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Внесение изменений в г</w:t>
    </w:r>
    <w:r w:rsidRPr="00166AF6">
      <w:rPr>
        <w:rFonts w:asciiTheme="majorHAnsi" w:eastAsiaTheme="majorEastAsia" w:hAnsiTheme="majorHAnsi" w:cstheme="majorBidi"/>
        <w:sz w:val="24"/>
        <w:szCs w:val="24"/>
      </w:rPr>
      <w:t xml:space="preserve">енеральный план. </w:t>
    </w:r>
  </w:p>
  <w:p w:rsidR="00715686" w:rsidRPr="00166AF6" w:rsidRDefault="00715686">
    <w:pPr>
      <w:pStyle w:val="a5"/>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Материалы по обоснованию.</w:t>
    </w:r>
  </w:p>
  <w:p w:rsidR="00715686" w:rsidRDefault="00715686">
    <w:pPr>
      <w:pStyle w:val="a5"/>
    </w:pPr>
  </w:p>
  <w:p w:rsidR="007C74B7" w:rsidRDefault="007C7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8A8802"/>
    <w:lvl w:ilvl="0">
      <w:numFmt w:val="bullet"/>
      <w:lvlText w:val="*"/>
      <w:lvlJc w:val="left"/>
    </w:lvl>
  </w:abstractNum>
  <w:abstractNum w:abstractNumId="1" w15:restartNumberingAfterBreak="0">
    <w:nsid w:val="0000001D"/>
    <w:multiLevelType w:val="singleLevel"/>
    <w:tmpl w:val="0000001D"/>
    <w:name w:val="WW8Num29"/>
    <w:lvl w:ilvl="0">
      <w:start w:val="1"/>
      <w:numFmt w:val="bullet"/>
      <w:lvlText w:val=""/>
      <w:lvlJc w:val="left"/>
      <w:pPr>
        <w:tabs>
          <w:tab w:val="num" w:pos="350"/>
        </w:tabs>
        <w:ind w:left="1070" w:hanging="360"/>
      </w:pPr>
      <w:rPr>
        <w:rFonts w:ascii="Symbol" w:hAnsi="Symbol"/>
      </w:rPr>
    </w:lvl>
  </w:abstractNum>
  <w:abstractNum w:abstractNumId="2" w15:restartNumberingAfterBreak="0">
    <w:nsid w:val="16365C05"/>
    <w:multiLevelType w:val="hybridMultilevel"/>
    <w:tmpl w:val="10280B28"/>
    <w:lvl w:ilvl="0" w:tplc="576A04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CA4A91"/>
    <w:multiLevelType w:val="hybridMultilevel"/>
    <w:tmpl w:val="B4083FA0"/>
    <w:lvl w:ilvl="0" w:tplc="0AE0B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C62E0"/>
    <w:multiLevelType w:val="hybridMultilevel"/>
    <w:tmpl w:val="9E2A4CB6"/>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CC64D5"/>
    <w:multiLevelType w:val="hybridMultilevel"/>
    <w:tmpl w:val="37CC09AC"/>
    <w:lvl w:ilvl="0" w:tplc="FFFFFFFF">
      <w:start w:val="1"/>
      <w:numFmt w:val="bullet"/>
      <w:lvlText w:val=""/>
      <w:lvlJc w:val="left"/>
      <w:pPr>
        <w:ind w:left="783" w:hanging="360"/>
      </w:pPr>
      <w:rPr>
        <w:rFonts w:ascii="Wingdings" w:hAnsi="Wingdings"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8" w15:restartNumberingAfterBreak="0">
    <w:nsid w:val="3DAF2A53"/>
    <w:multiLevelType w:val="hybridMultilevel"/>
    <w:tmpl w:val="F65A6090"/>
    <w:lvl w:ilvl="0" w:tplc="09D8195A">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E190C54"/>
    <w:multiLevelType w:val="multilevel"/>
    <w:tmpl w:val="BC78C37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E701A8D"/>
    <w:multiLevelType w:val="hybridMultilevel"/>
    <w:tmpl w:val="6DE454D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7F1E29"/>
    <w:multiLevelType w:val="multilevel"/>
    <w:tmpl w:val="C832DDD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485D612D"/>
    <w:multiLevelType w:val="hybridMultilevel"/>
    <w:tmpl w:val="9670E7DC"/>
    <w:lvl w:ilvl="0" w:tplc="AE0C7E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9191129"/>
    <w:multiLevelType w:val="hybridMultilevel"/>
    <w:tmpl w:val="7BD28AD8"/>
    <w:lvl w:ilvl="0" w:tplc="F8AC63FE">
      <w:start w:val="3"/>
      <w:numFmt w:val="decimal"/>
      <w:lvlText w:val="%1"/>
      <w:lvlJc w:val="left"/>
      <w:pPr>
        <w:ind w:left="720" w:hanging="360"/>
      </w:pPr>
      <w:rPr>
        <w:rFonts w:ascii="Calibri" w:eastAsia="Times New Roman" w:hAnsi="Calibri" w:cs="Times New Roman"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460CD2"/>
    <w:multiLevelType w:val="hybridMultilevel"/>
    <w:tmpl w:val="36E43608"/>
    <w:lvl w:ilvl="0" w:tplc="5540CCAA">
      <w:start w:val="2"/>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B332DE"/>
    <w:multiLevelType w:val="hybridMultilevel"/>
    <w:tmpl w:val="A29EEFF0"/>
    <w:lvl w:ilvl="0" w:tplc="589E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591587"/>
    <w:multiLevelType w:val="hybridMultilevel"/>
    <w:tmpl w:val="337ED0F4"/>
    <w:lvl w:ilvl="0" w:tplc="F47E50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940C1C"/>
    <w:multiLevelType w:val="multilevel"/>
    <w:tmpl w:val="7D107638"/>
    <w:lvl w:ilvl="0">
      <w:start w:val="4"/>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56CF06FE"/>
    <w:multiLevelType w:val="hybridMultilevel"/>
    <w:tmpl w:val="5186D182"/>
    <w:lvl w:ilvl="0" w:tplc="D62AB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88D6DB5"/>
    <w:multiLevelType w:val="hybridMultilevel"/>
    <w:tmpl w:val="182A54D8"/>
    <w:lvl w:ilvl="0" w:tplc="84066AE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31A0B"/>
    <w:multiLevelType w:val="hybridMultilevel"/>
    <w:tmpl w:val="946EA42C"/>
    <w:lvl w:ilvl="0" w:tplc="8FAC58D6">
      <w:start w:val="4"/>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191CEB"/>
    <w:multiLevelType w:val="hybridMultilevel"/>
    <w:tmpl w:val="A63CD3FC"/>
    <w:lvl w:ilvl="0" w:tplc="DF821C80">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15:restartNumberingAfterBreak="0">
    <w:nsid w:val="5B424F4C"/>
    <w:multiLevelType w:val="hybridMultilevel"/>
    <w:tmpl w:val="ACDC1314"/>
    <w:lvl w:ilvl="0" w:tplc="5600D2A2">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06DD4"/>
    <w:multiLevelType w:val="hybridMultilevel"/>
    <w:tmpl w:val="0972A708"/>
    <w:lvl w:ilvl="0" w:tplc="0C2A28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E1A28E3"/>
    <w:multiLevelType w:val="hybridMultilevel"/>
    <w:tmpl w:val="38FC784C"/>
    <w:lvl w:ilvl="0" w:tplc="ABC2B85C">
      <w:start w:val="1"/>
      <w:numFmt w:val="decimal"/>
      <w:lvlText w:val="%1"/>
      <w:lvlJc w:val="left"/>
      <w:pPr>
        <w:ind w:left="786" w:hanging="360"/>
      </w:pPr>
      <w:rPr>
        <w:rFonts w:ascii="Calibri" w:eastAsia="Calibri" w:hAnsi="Calibri" w:cs="Times New Roman"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7"/>
  </w:num>
  <w:num w:numId="3">
    <w:abstractNumId w:val="0"/>
    <w:lvlOverride w:ilvl="0">
      <w:lvl w:ilvl="0">
        <w:numFmt w:val="bullet"/>
        <w:lvlText w:val="-"/>
        <w:legacy w:legacy="1" w:legacySpace="0" w:legacyIndent="174"/>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21"/>
  </w:num>
  <w:num w:numId="6">
    <w:abstractNumId w:val="9"/>
  </w:num>
  <w:num w:numId="7">
    <w:abstractNumId w:val="15"/>
  </w:num>
  <w:num w:numId="8">
    <w:abstractNumId w:val="5"/>
  </w:num>
  <w:num w:numId="9">
    <w:abstractNumId w:val="18"/>
  </w:num>
  <w:num w:numId="10">
    <w:abstractNumId w:val="14"/>
  </w:num>
  <w:num w:numId="11">
    <w:abstractNumId w:val="4"/>
  </w:num>
  <w:num w:numId="12">
    <w:abstractNumId w:val="8"/>
  </w:num>
  <w:num w:numId="13">
    <w:abstractNumId w:val="16"/>
  </w:num>
  <w:num w:numId="14">
    <w:abstractNumId w:val="2"/>
  </w:num>
  <w:num w:numId="15">
    <w:abstractNumId w:val="13"/>
  </w:num>
  <w:num w:numId="16">
    <w:abstractNumId w:val="12"/>
  </w:num>
  <w:num w:numId="17">
    <w:abstractNumId w:val="20"/>
  </w:num>
  <w:num w:numId="18">
    <w:abstractNumId w:val="23"/>
  </w:num>
  <w:num w:numId="19">
    <w:abstractNumId w:val="24"/>
  </w:num>
  <w:num w:numId="20">
    <w:abstractNumId w:val="22"/>
  </w:num>
  <w:num w:numId="21">
    <w:abstractNumId w:val="19"/>
  </w:num>
  <w:num w:numId="22">
    <w:abstractNumId w:val="10"/>
  </w:num>
  <w:num w:numId="23">
    <w:abstractNumId w:val="6"/>
  </w:num>
  <w:num w:numId="24">
    <w:abstractNumId w:val="11"/>
  </w:num>
  <w:num w:numId="25">
    <w:abstractNumId w:val="3"/>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6"/>
    <w:rsid w:val="00002452"/>
    <w:rsid w:val="0000363D"/>
    <w:rsid w:val="00006312"/>
    <w:rsid w:val="000149A9"/>
    <w:rsid w:val="00014CE3"/>
    <w:rsid w:val="00016666"/>
    <w:rsid w:val="00016B4D"/>
    <w:rsid w:val="000216D5"/>
    <w:rsid w:val="000216F7"/>
    <w:rsid w:val="00024F1C"/>
    <w:rsid w:val="00034798"/>
    <w:rsid w:val="00037099"/>
    <w:rsid w:val="000415D4"/>
    <w:rsid w:val="00044E04"/>
    <w:rsid w:val="0004773A"/>
    <w:rsid w:val="00060333"/>
    <w:rsid w:val="00060D22"/>
    <w:rsid w:val="00061E43"/>
    <w:rsid w:val="00061E9C"/>
    <w:rsid w:val="000631D6"/>
    <w:rsid w:val="00065033"/>
    <w:rsid w:val="00067022"/>
    <w:rsid w:val="00071C55"/>
    <w:rsid w:val="000730BC"/>
    <w:rsid w:val="00080A20"/>
    <w:rsid w:val="0008541C"/>
    <w:rsid w:val="00086448"/>
    <w:rsid w:val="00092586"/>
    <w:rsid w:val="00093454"/>
    <w:rsid w:val="00094DC6"/>
    <w:rsid w:val="000A16FA"/>
    <w:rsid w:val="000A5820"/>
    <w:rsid w:val="000B0150"/>
    <w:rsid w:val="000B1588"/>
    <w:rsid w:val="000B528E"/>
    <w:rsid w:val="000B5673"/>
    <w:rsid w:val="000C0320"/>
    <w:rsid w:val="000C77D5"/>
    <w:rsid w:val="000D0DDF"/>
    <w:rsid w:val="000D59ED"/>
    <w:rsid w:val="000E50DD"/>
    <w:rsid w:val="000E6402"/>
    <w:rsid w:val="000F16A2"/>
    <w:rsid w:val="000F2545"/>
    <w:rsid w:val="00111FEF"/>
    <w:rsid w:val="00113FA0"/>
    <w:rsid w:val="0011628E"/>
    <w:rsid w:val="00116357"/>
    <w:rsid w:val="00116610"/>
    <w:rsid w:val="00120B89"/>
    <w:rsid w:val="00124490"/>
    <w:rsid w:val="00124729"/>
    <w:rsid w:val="001248C4"/>
    <w:rsid w:val="00125B7A"/>
    <w:rsid w:val="001363FB"/>
    <w:rsid w:val="001378DA"/>
    <w:rsid w:val="00137E85"/>
    <w:rsid w:val="00142744"/>
    <w:rsid w:val="0014335C"/>
    <w:rsid w:val="00143597"/>
    <w:rsid w:val="001446E9"/>
    <w:rsid w:val="001459C7"/>
    <w:rsid w:val="00151E36"/>
    <w:rsid w:val="001559D2"/>
    <w:rsid w:val="001618E3"/>
    <w:rsid w:val="00164372"/>
    <w:rsid w:val="001645B4"/>
    <w:rsid w:val="00165709"/>
    <w:rsid w:val="00165F34"/>
    <w:rsid w:val="00166AF6"/>
    <w:rsid w:val="00172AAF"/>
    <w:rsid w:val="001771F1"/>
    <w:rsid w:val="00180D5A"/>
    <w:rsid w:val="00191754"/>
    <w:rsid w:val="00196038"/>
    <w:rsid w:val="001A2D05"/>
    <w:rsid w:val="001A6E5B"/>
    <w:rsid w:val="001B35CC"/>
    <w:rsid w:val="001B4B2D"/>
    <w:rsid w:val="001C5DAD"/>
    <w:rsid w:val="001C699D"/>
    <w:rsid w:val="001C7DE1"/>
    <w:rsid w:val="001E1E42"/>
    <w:rsid w:val="001E21CC"/>
    <w:rsid w:val="001E2546"/>
    <w:rsid w:val="001F37AF"/>
    <w:rsid w:val="001F3FDD"/>
    <w:rsid w:val="00202F3B"/>
    <w:rsid w:val="00204F33"/>
    <w:rsid w:val="002054D2"/>
    <w:rsid w:val="00220872"/>
    <w:rsid w:val="002324FC"/>
    <w:rsid w:val="00237FEE"/>
    <w:rsid w:val="0024155D"/>
    <w:rsid w:val="00244EBB"/>
    <w:rsid w:val="00245249"/>
    <w:rsid w:val="00245FB7"/>
    <w:rsid w:val="00246973"/>
    <w:rsid w:val="00255115"/>
    <w:rsid w:val="0026468D"/>
    <w:rsid w:val="002767DC"/>
    <w:rsid w:val="002817D5"/>
    <w:rsid w:val="00282074"/>
    <w:rsid w:val="0029048E"/>
    <w:rsid w:val="002A3ED4"/>
    <w:rsid w:val="002B197F"/>
    <w:rsid w:val="002B4AB6"/>
    <w:rsid w:val="002B55A4"/>
    <w:rsid w:val="002B55BC"/>
    <w:rsid w:val="002B5A9C"/>
    <w:rsid w:val="002C4228"/>
    <w:rsid w:val="002D22D2"/>
    <w:rsid w:val="002D359A"/>
    <w:rsid w:val="002D3E08"/>
    <w:rsid w:val="002D463F"/>
    <w:rsid w:val="002D7A0F"/>
    <w:rsid w:val="002E1507"/>
    <w:rsid w:val="002E30A2"/>
    <w:rsid w:val="002E7CA8"/>
    <w:rsid w:val="002F4641"/>
    <w:rsid w:val="003008AC"/>
    <w:rsid w:val="003011D0"/>
    <w:rsid w:val="00313F1B"/>
    <w:rsid w:val="00314131"/>
    <w:rsid w:val="00316805"/>
    <w:rsid w:val="00327951"/>
    <w:rsid w:val="003362B3"/>
    <w:rsid w:val="00337026"/>
    <w:rsid w:val="00337945"/>
    <w:rsid w:val="00343BE3"/>
    <w:rsid w:val="0034603D"/>
    <w:rsid w:val="00360CB8"/>
    <w:rsid w:val="0037198B"/>
    <w:rsid w:val="00383CC1"/>
    <w:rsid w:val="00394011"/>
    <w:rsid w:val="003A0461"/>
    <w:rsid w:val="003A2AC7"/>
    <w:rsid w:val="003B03A0"/>
    <w:rsid w:val="003B5025"/>
    <w:rsid w:val="003B5503"/>
    <w:rsid w:val="003B6FD6"/>
    <w:rsid w:val="003B7532"/>
    <w:rsid w:val="003C0567"/>
    <w:rsid w:val="003C12A4"/>
    <w:rsid w:val="003C3556"/>
    <w:rsid w:val="003C5513"/>
    <w:rsid w:val="003C55DC"/>
    <w:rsid w:val="003C5AC0"/>
    <w:rsid w:val="003D2A24"/>
    <w:rsid w:val="003D5502"/>
    <w:rsid w:val="003D61CA"/>
    <w:rsid w:val="003D6BB9"/>
    <w:rsid w:val="003E1600"/>
    <w:rsid w:val="003E4D97"/>
    <w:rsid w:val="003E658F"/>
    <w:rsid w:val="003F2C66"/>
    <w:rsid w:val="003F3AC7"/>
    <w:rsid w:val="003F4E88"/>
    <w:rsid w:val="003F5634"/>
    <w:rsid w:val="00405617"/>
    <w:rsid w:val="0041059E"/>
    <w:rsid w:val="00413E5C"/>
    <w:rsid w:val="0042087B"/>
    <w:rsid w:val="00423D70"/>
    <w:rsid w:val="0042562E"/>
    <w:rsid w:val="004263FD"/>
    <w:rsid w:val="00427B8A"/>
    <w:rsid w:val="00435DD0"/>
    <w:rsid w:val="00440F91"/>
    <w:rsid w:val="0044647F"/>
    <w:rsid w:val="00453340"/>
    <w:rsid w:val="004544C1"/>
    <w:rsid w:val="0045554D"/>
    <w:rsid w:val="00455E64"/>
    <w:rsid w:val="00460EFA"/>
    <w:rsid w:val="00465302"/>
    <w:rsid w:val="0047075B"/>
    <w:rsid w:val="00474B2C"/>
    <w:rsid w:val="0049792E"/>
    <w:rsid w:val="004A1FFC"/>
    <w:rsid w:val="004A67E1"/>
    <w:rsid w:val="004C036A"/>
    <w:rsid w:val="004C0C4E"/>
    <w:rsid w:val="004C1D5D"/>
    <w:rsid w:val="004D2697"/>
    <w:rsid w:val="004E0439"/>
    <w:rsid w:val="004E70A6"/>
    <w:rsid w:val="004F5322"/>
    <w:rsid w:val="004F7346"/>
    <w:rsid w:val="00501A61"/>
    <w:rsid w:val="00502CC9"/>
    <w:rsid w:val="005129F0"/>
    <w:rsid w:val="005130AD"/>
    <w:rsid w:val="005169DD"/>
    <w:rsid w:val="005204A1"/>
    <w:rsid w:val="00520C2A"/>
    <w:rsid w:val="00522100"/>
    <w:rsid w:val="00524879"/>
    <w:rsid w:val="00530CFC"/>
    <w:rsid w:val="00533F6D"/>
    <w:rsid w:val="0053436D"/>
    <w:rsid w:val="00542E2C"/>
    <w:rsid w:val="0054380B"/>
    <w:rsid w:val="005446A7"/>
    <w:rsid w:val="00544ED1"/>
    <w:rsid w:val="005536EB"/>
    <w:rsid w:val="005625A9"/>
    <w:rsid w:val="00571174"/>
    <w:rsid w:val="00572412"/>
    <w:rsid w:val="00572B84"/>
    <w:rsid w:val="00580E89"/>
    <w:rsid w:val="00590EB8"/>
    <w:rsid w:val="005A02CD"/>
    <w:rsid w:val="005A118C"/>
    <w:rsid w:val="005A14B0"/>
    <w:rsid w:val="005A1597"/>
    <w:rsid w:val="005B00D9"/>
    <w:rsid w:val="005B12BC"/>
    <w:rsid w:val="005B2E8B"/>
    <w:rsid w:val="005B30D1"/>
    <w:rsid w:val="005B3279"/>
    <w:rsid w:val="005B35EA"/>
    <w:rsid w:val="005B6803"/>
    <w:rsid w:val="005B6EA7"/>
    <w:rsid w:val="005C2FE6"/>
    <w:rsid w:val="005C5780"/>
    <w:rsid w:val="005D72DF"/>
    <w:rsid w:val="005D7B0E"/>
    <w:rsid w:val="005E655E"/>
    <w:rsid w:val="005E7322"/>
    <w:rsid w:val="005F39C2"/>
    <w:rsid w:val="005F5BB0"/>
    <w:rsid w:val="005F6F6A"/>
    <w:rsid w:val="0060600C"/>
    <w:rsid w:val="00607E5A"/>
    <w:rsid w:val="006142B8"/>
    <w:rsid w:val="00614811"/>
    <w:rsid w:val="006361B0"/>
    <w:rsid w:val="006420D7"/>
    <w:rsid w:val="00642A6E"/>
    <w:rsid w:val="00642DCA"/>
    <w:rsid w:val="00646B76"/>
    <w:rsid w:val="00653B68"/>
    <w:rsid w:val="006562DB"/>
    <w:rsid w:val="0066316F"/>
    <w:rsid w:val="006634BF"/>
    <w:rsid w:val="006643E1"/>
    <w:rsid w:val="00671B90"/>
    <w:rsid w:val="00674D68"/>
    <w:rsid w:val="00677FDA"/>
    <w:rsid w:val="006843C4"/>
    <w:rsid w:val="00686443"/>
    <w:rsid w:val="00687843"/>
    <w:rsid w:val="00696819"/>
    <w:rsid w:val="00697C57"/>
    <w:rsid w:val="006A2F0B"/>
    <w:rsid w:val="006A456B"/>
    <w:rsid w:val="006A5EA7"/>
    <w:rsid w:val="006B11B9"/>
    <w:rsid w:val="006B7CC3"/>
    <w:rsid w:val="006C4FAD"/>
    <w:rsid w:val="006C64F1"/>
    <w:rsid w:val="006D1292"/>
    <w:rsid w:val="006D4209"/>
    <w:rsid w:val="006E02B9"/>
    <w:rsid w:val="006E631E"/>
    <w:rsid w:val="006E6CD0"/>
    <w:rsid w:val="006E73A2"/>
    <w:rsid w:val="006F454B"/>
    <w:rsid w:val="006F5C2B"/>
    <w:rsid w:val="00705DD1"/>
    <w:rsid w:val="00712057"/>
    <w:rsid w:val="00714CB6"/>
    <w:rsid w:val="00715050"/>
    <w:rsid w:val="00715686"/>
    <w:rsid w:val="00725AA3"/>
    <w:rsid w:val="007268A4"/>
    <w:rsid w:val="00733B7E"/>
    <w:rsid w:val="007344CA"/>
    <w:rsid w:val="0073600F"/>
    <w:rsid w:val="0074618F"/>
    <w:rsid w:val="00751319"/>
    <w:rsid w:val="007606D7"/>
    <w:rsid w:val="00767953"/>
    <w:rsid w:val="007721C3"/>
    <w:rsid w:val="0077329A"/>
    <w:rsid w:val="007744CF"/>
    <w:rsid w:val="0077499E"/>
    <w:rsid w:val="0077668C"/>
    <w:rsid w:val="00780380"/>
    <w:rsid w:val="007900DB"/>
    <w:rsid w:val="007903B8"/>
    <w:rsid w:val="007932FF"/>
    <w:rsid w:val="007A1B79"/>
    <w:rsid w:val="007A3940"/>
    <w:rsid w:val="007A5A37"/>
    <w:rsid w:val="007A5E86"/>
    <w:rsid w:val="007A7320"/>
    <w:rsid w:val="007B0445"/>
    <w:rsid w:val="007B17E8"/>
    <w:rsid w:val="007B4D26"/>
    <w:rsid w:val="007C0988"/>
    <w:rsid w:val="007C74B7"/>
    <w:rsid w:val="007C7B5E"/>
    <w:rsid w:val="007D223E"/>
    <w:rsid w:val="007D3C00"/>
    <w:rsid w:val="007D61FD"/>
    <w:rsid w:val="007E1859"/>
    <w:rsid w:val="007F1971"/>
    <w:rsid w:val="007F2512"/>
    <w:rsid w:val="007F3A51"/>
    <w:rsid w:val="007F42AE"/>
    <w:rsid w:val="00802C9E"/>
    <w:rsid w:val="00805321"/>
    <w:rsid w:val="008066C0"/>
    <w:rsid w:val="00810426"/>
    <w:rsid w:val="00812AF5"/>
    <w:rsid w:val="0081606C"/>
    <w:rsid w:val="00816E43"/>
    <w:rsid w:val="00821DD9"/>
    <w:rsid w:val="00824B84"/>
    <w:rsid w:val="00827448"/>
    <w:rsid w:val="00831463"/>
    <w:rsid w:val="00831CF8"/>
    <w:rsid w:val="0083216E"/>
    <w:rsid w:val="00834F59"/>
    <w:rsid w:val="00840163"/>
    <w:rsid w:val="0084350C"/>
    <w:rsid w:val="00843645"/>
    <w:rsid w:val="00845B77"/>
    <w:rsid w:val="0086017A"/>
    <w:rsid w:val="008631A1"/>
    <w:rsid w:val="008668E9"/>
    <w:rsid w:val="00866F7C"/>
    <w:rsid w:val="008705D6"/>
    <w:rsid w:val="00877B9A"/>
    <w:rsid w:val="00880BDC"/>
    <w:rsid w:val="00882380"/>
    <w:rsid w:val="00895A88"/>
    <w:rsid w:val="008A2F1B"/>
    <w:rsid w:val="008B25E1"/>
    <w:rsid w:val="008B6AE6"/>
    <w:rsid w:val="008C1D28"/>
    <w:rsid w:val="008C47ED"/>
    <w:rsid w:val="008D1F2A"/>
    <w:rsid w:val="008D3D02"/>
    <w:rsid w:val="008D432B"/>
    <w:rsid w:val="008E244F"/>
    <w:rsid w:val="008E2C24"/>
    <w:rsid w:val="008E342D"/>
    <w:rsid w:val="008E4D82"/>
    <w:rsid w:val="008F6EC6"/>
    <w:rsid w:val="008F7E52"/>
    <w:rsid w:val="00904C74"/>
    <w:rsid w:val="009059D1"/>
    <w:rsid w:val="00906212"/>
    <w:rsid w:val="009121D2"/>
    <w:rsid w:val="00914A5F"/>
    <w:rsid w:val="00917804"/>
    <w:rsid w:val="009237AC"/>
    <w:rsid w:val="00924F85"/>
    <w:rsid w:val="0092685B"/>
    <w:rsid w:val="00927132"/>
    <w:rsid w:val="00927273"/>
    <w:rsid w:val="00930D6F"/>
    <w:rsid w:val="00935D1A"/>
    <w:rsid w:val="00940DB7"/>
    <w:rsid w:val="00941736"/>
    <w:rsid w:val="0094206B"/>
    <w:rsid w:val="00950356"/>
    <w:rsid w:val="00956F03"/>
    <w:rsid w:val="00957ED0"/>
    <w:rsid w:val="009778C7"/>
    <w:rsid w:val="009816FA"/>
    <w:rsid w:val="0098229A"/>
    <w:rsid w:val="00984BA7"/>
    <w:rsid w:val="00986956"/>
    <w:rsid w:val="00986B4C"/>
    <w:rsid w:val="009A0A16"/>
    <w:rsid w:val="009A21CE"/>
    <w:rsid w:val="009A465D"/>
    <w:rsid w:val="009C4063"/>
    <w:rsid w:val="009C5A2B"/>
    <w:rsid w:val="009D02CB"/>
    <w:rsid w:val="009D0837"/>
    <w:rsid w:val="009D27D0"/>
    <w:rsid w:val="009D761F"/>
    <w:rsid w:val="009D7843"/>
    <w:rsid w:val="009E38C3"/>
    <w:rsid w:val="009F2122"/>
    <w:rsid w:val="009F54D5"/>
    <w:rsid w:val="00A02A44"/>
    <w:rsid w:val="00A04961"/>
    <w:rsid w:val="00A0560E"/>
    <w:rsid w:val="00A069E3"/>
    <w:rsid w:val="00A11563"/>
    <w:rsid w:val="00A15501"/>
    <w:rsid w:val="00A17254"/>
    <w:rsid w:val="00A17557"/>
    <w:rsid w:val="00A23ECE"/>
    <w:rsid w:val="00A24177"/>
    <w:rsid w:val="00A25728"/>
    <w:rsid w:val="00A30DBD"/>
    <w:rsid w:val="00A36186"/>
    <w:rsid w:val="00A41312"/>
    <w:rsid w:val="00A50EDC"/>
    <w:rsid w:val="00A54241"/>
    <w:rsid w:val="00A5458A"/>
    <w:rsid w:val="00A5620B"/>
    <w:rsid w:val="00A57191"/>
    <w:rsid w:val="00A579B8"/>
    <w:rsid w:val="00A626DE"/>
    <w:rsid w:val="00A6349D"/>
    <w:rsid w:val="00A63E93"/>
    <w:rsid w:val="00A64268"/>
    <w:rsid w:val="00A64EBA"/>
    <w:rsid w:val="00A66AE5"/>
    <w:rsid w:val="00A66AF7"/>
    <w:rsid w:val="00A8028F"/>
    <w:rsid w:val="00A80E2E"/>
    <w:rsid w:val="00A81CB3"/>
    <w:rsid w:val="00A936E9"/>
    <w:rsid w:val="00A93B2B"/>
    <w:rsid w:val="00AA7975"/>
    <w:rsid w:val="00AB4F09"/>
    <w:rsid w:val="00AB6262"/>
    <w:rsid w:val="00AC5984"/>
    <w:rsid w:val="00AD0444"/>
    <w:rsid w:val="00AD34EE"/>
    <w:rsid w:val="00AD3546"/>
    <w:rsid w:val="00AD750E"/>
    <w:rsid w:val="00AE1D04"/>
    <w:rsid w:val="00AE7952"/>
    <w:rsid w:val="00AF3CF2"/>
    <w:rsid w:val="00B03186"/>
    <w:rsid w:val="00B05B4A"/>
    <w:rsid w:val="00B111CC"/>
    <w:rsid w:val="00B1764C"/>
    <w:rsid w:val="00B2045C"/>
    <w:rsid w:val="00B2207D"/>
    <w:rsid w:val="00B25D9A"/>
    <w:rsid w:val="00B43312"/>
    <w:rsid w:val="00B45FE2"/>
    <w:rsid w:val="00B52377"/>
    <w:rsid w:val="00B71853"/>
    <w:rsid w:val="00B72C64"/>
    <w:rsid w:val="00B75659"/>
    <w:rsid w:val="00B81662"/>
    <w:rsid w:val="00B95A8C"/>
    <w:rsid w:val="00B96391"/>
    <w:rsid w:val="00BA65D0"/>
    <w:rsid w:val="00BA7FE3"/>
    <w:rsid w:val="00BB0BBB"/>
    <w:rsid w:val="00BB32A7"/>
    <w:rsid w:val="00BB743B"/>
    <w:rsid w:val="00BC2906"/>
    <w:rsid w:val="00BC4B02"/>
    <w:rsid w:val="00BC73D7"/>
    <w:rsid w:val="00BC7D00"/>
    <w:rsid w:val="00BD0B12"/>
    <w:rsid w:val="00BD1435"/>
    <w:rsid w:val="00BD3F1A"/>
    <w:rsid w:val="00BE5489"/>
    <w:rsid w:val="00BE5533"/>
    <w:rsid w:val="00BF0185"/>
    <w:rsid w:val="00BF37A3"/>
    <w:rsid w:val="00C01E38"/>
    <w:rsid w:val="00C03840"/>
    <w:rsid w:val="00C13A34"/>
    <w:rsid w:val="00C164EF"/>
    <w:rsid w:val="00C16A6D"/>
    <w:rsid w:val="00C2670E"/>
    <w:rsid w:val="00C27DB7"/>
    <w:rsid w:val="00C32A89"/>
    <w:rsid w:val="00C36EBB"/>
    <w:rsid w:val="00C40CDF"/>
    <w:rsid w:val="00C519EB"/>
    <w:rsid w:val="00C52D77"/>
    <w:rsid w:val="00C534CD"/>
    <w:rsid w:val="00C55D69"/>
    <w:rsid w:val="00C6528E"/>
    <w:rsid w:val="00C92102"/>
    <w:rsid w:val="00C93A7B"/>
    <w:rsid w:val="00C95319"/>
    <w:rsid w:val="00C9543C"/>
    <w:rsid w:val="00C95607"/>
    <w:rsid w:val="00CA18DE"/>
    <w:rsid w:val="00CA3947"/>
    <w:rsid w:val="00CB3D3A"/>
    <w:rsid w:val="00CC60CB"/>
    <w:rsid w:val="00CD3F11"/>
    <w:rsid w:val="00CD6FF3"/>
    <w:rsid w:val="00CE04FE"/>
    <w:rsid w:val="00CE186E"/>
    <w:rsid w:val="00CE6EB2"/>
    <w:rsid w:val="00CF5335"/>
    <w:rsid w:val="00CF7240"/>
    <w:rsid w:val="00D05D5D"/>
    <w:rsid w:val="00D16249"/>
    <w:rsid w:val="00D20BFA"/>
    <w:rsid w:val="00D23AB3"/>
    <w:rsid w:val="00D3200E"/>
    <w:rsid w:val="00D3361E"/>
    <w:rsid w:val="00D37FC0"/>
    <w:rsid w:val="00D412A5"/>
    <w:rsid w:val="00D41F37"/>
    <w:rsid w:val="00D440A2"/>
    <w:rsid w:val="00D45502"/>
    <w:rsid w:val="00D45E33"/>
    <w:rsid w:val="00D5067F"/>
    <w:rsid w:val="00D54795"/>
    <w:rsid w:val="00D5512C"/>
    <w:rsid w:val="00D70A81"/>
    <w:rsid w:val="00D737F8"/>
    <w:rsid w:val="00D80402"/>
    <w:rsid w:val="00D8284D"/>
    <w:rsid w:val="00D8442A"/>
    <w:rsid w:val="00D8442D"/>
    <w:rsid w:val="00D924AB"/>
    <w:rsid w:val="00DA0715"/>
    <w:rsid w:val="00DA52AB"/>
    <w:rsid w:val="00DB2A04"/>
    <w:rsid w:val="00DB40C1"/>
    <w:rsid w:val="00DC179F"/>
    <w:rsid w:val="00DC5C4B"/>
    <w:rsid w:val="00DD5319"/>
    <w:rsid w:val="00DD5589"/>
    <w:rsid w:val="00DD68A1"/>
    <w:rsid w:val="00DD6E19"/>
    <w:rsid w:val="00DE1884"/>
    <w:rsid w:val="00DE59FC"/>
    <w:rsid w:val="00DE5D5A"/>
    <w:rsid w:val="00DF2E01"/>
    <w:rsid w:val="00DF6550"/>
    <w:rsid w:val="00E00A05"/>
    <w:rsid w:val="00E04138"/>
    <w:rsid w:val="00E12F7C"/>
    <w:rsid w:val="00E20A6C"/>
    <w:rsid w:val="00E20C12"/>
    <w:rsid w:val="00E27EA0"/>
    <w:rsid w:val="00E341F5"/>
    <w:rsid w:val="00E37397"/>
    <w:rsid w:val="00E43C21"/>
    <w:rsid w:val="00E46748"/>
    <w:rsid w:val="00E561DD"/>
    <w:rsid w:val="00E568C9"/>
    <w:rsid w:val="00E62DBF"/>
    <w:rsid w:val="00E71182"/>
    <w:rsid w:val="00E71191"/>
    <w:rsid w:val="00E714F7"/>
    <w:rsid w:val="00E71E0B"/>
    <w:rsid w:val="00E800B7"/>
    <w:rsid w:val="00E82DDF"/>
    <w:rsid w:val="00E8345D"/>
    <w:rsid w:val="00E858B4"/>
    <w:rsid w:val="00E90D49"/>
    <w:rsid w:val="00E94890"/>
    <w:rsid w:val="00EA3B36"/>
    <w:rsid w:val="00EA6553"/>
    <w:rsid w:val="00EA78BF"/>
    <w:rsid w:val="00EB5463"/>
    <w:rsid w:val="00EB5D25"/>
    <w:rsid w:val="00EC1629"/>
    <w:rsid w:val="00EC31DA"/>
    <w:rsid w:val="00ED1A49"/>
    <w:rsid w:val="00ED46B7"/>
    <w:rsid w:val="00ED4C1A"/>
    <w:rsid w:val="00EE1484"/>
    <w:rsid w:val="00EE46DD"/>
    <w:rsid w:val="00EF02C9"/>
    <w:rsid w:val="00EF0652"/>
    <w:rsid w:val="00EF2CFC"/>
    <w:rsid w:val="00EF5F25"/>
    <w:rsid w:val="00EF71BD"/>
    <w:rsid w:val="00F01F8D"/>
    <w:rsid w:val="00F02BBF"/>
    <w:rsid w:val="00F1659D"/>
    <w:rsid w:val="00F27A4E"/>
    <w:rsid w:val="00F31FA1"/>
    <w:rsid w:val="00F3793F"/>
    <w:rsid w:val="00F449E0"/>
    <w:rsid w:val="00F45262"/>
    <w:rsid w:val="00F533E9"/>
    <w:rsid w:val="00F62B4F"/>
    <w:rsid w:val="00F64F47"/>
    <w:rsid w:val="00F66347"/>
    <w:rsid w:val="00F7126F"/>
    <w:rsid w:val="00F73ECD"/>
    <w:rsid w:val="00F8222F"/>
    <w:rsid w:val="00F834A8"/>
    <w:rsid w:val="00F83ADC"/>
    <w:rsid w:val="00F94A87"/>
    <w:rsid w:val="00FA0A94"/>
    <w:rsid w:val="00FA3806"/>
    <w:rsid w:val="00FA6BB5"/>
    <w:rsid w:val="00FC0C5A"/>
    <w:rsid w:val="00FC4E9B"/>
    <w:rsid w:val="00FC7490"/>
    <w:rsid w:val="00FD4FC6"/>
    <w:rsid w:val="00FE31E6"/>
    <w:rsid w:val="00FE4AAD"/>
    <w:rsid w:val="00FE59FD"/>
    <w:rsid w:val="00FF1573"/>
    <w:rsid w:val="00FF4D8B"/>
    <w:rsid w:val="00FF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548288-C427-44E1-91B3-44E19045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iPriority w:val="99"/>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basedOn w:val="a"/>
    <w:uiPriority w:val="34"/>
    <w:qFormat/>
    <w:rsid w:val="00166AF6"/>
    <w:pPr>
      <w:ind w:left="708"/>
    </w:pPr>
    <w:rPr>
      <w:rFonts w:ascii="Calibri" w:eastAsia="Times New Roman" w:hAnsi="Calibri" w:cs="Times New Roman"/>
    </w:rPr>
  </w:style>
  <w:style w:type="table" w:styleId="ad">
    <w:name w:val="Table Grid"/>
    <w:basedOn w:val="a1"/>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next w:val="a"/>
    <w:link w:val="af"/>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337945"/>
    <w:pPr>
      <w:tabs>
        <w:tab w:val="left" w:pos="851"/>
        <w:tab w:val="right" w:leader="dot" w:pos="9345"/>
      </w:tabs>
      <w:spacing w:after="0" w:line="360" w:lineRule="auto"/>
      <w:ind w:left="851" w:hanging="425"/>
      <w:jc w:val="both"/>
    </w:pPr>
    <w:rPr>
      <w:rFonts w:ascii="Calibri" w:eastAsia="Times New Roman" w:hAnsi="Calibri" w:cs="Times New Roman"/>
    </w:rPr>
  </w:style>
  <w:style w:type="character" w:styleId="af0">
    <w:name w:val="Hyperlink"/>
    <w:basedOn w:val="a0"/>
    <w:uiPriority w:val="99"/>
    <w:unhideWhenUsed/>
    <w:rsid w:val="00166AF6"/>
    <w:rPr>
      <w:color w:val="0000FF"/>
      <w:u w:val="single"/>
    </w:rPr>
  </w:style>
  <w:style w:type="paragraph" w:styleId="af1">
    <w:name w:val="Document Map"/>
    <w:basedOn w:val="a"/>
    <w:link w:val="af2"/>
    <w:uiPriority w:val="99"/>
    <w:semiHidden/>
    <w:unhideWhenUsed/>
    <w:rsid w:val="00166AF6"/>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8066C0"/>
    <w:pPr>
      <w:tabs>
        <w:tab w:val="left" w:pos="851"/>
        <w:tab w:val="right" w:leader="dot" w:pos="9344"/>
      </w:tabs>
      <w:ind w:left="851" w:hanging="425"/>
    </w:pPr>
    <w:rPr>
      <w:rFonts w:ascii="Calibri" w:eastAsia="Times New Roman" w:hAnsi="Calibri" w:cs="Times New Roman"/>
    </w:rPr>
  </w:style>
  <w:style w:type="paragraph" w:customStyle="1" w:styleId="S">
    <w:name w:val="S_Маркированный"/>
    <w:basedOn w:val="af3"/>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3">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qFormat/>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8631A1"/>
    <w:pPr>
      <w:tabs>
        <w:tab w:val="left" w:pos="880"/>
        <w:tab w:val="right" w:leader="dot" w:pos="9344"/>
      </w:tabs>
      <w:ind w:left="786" w:hanging="36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4">
    <w:name w:val="Body Text"/>
    <w:aliases w:val="Знак1 Знак"/>
    <w:basedOn w:val="a"/>
    <w:link w:val="af5"/>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5">
    <w:name w:val="Основной текст Знак"/>
    <w:aliases w:val="Знак1 Знак Знак"/>
    <w:basedOn w:val="a0"/>
    <w:link w:val="af4"/>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6">
    <w:name w:val="Body Text Indent"/>
    <w:basedOn w:val="a"/>
    <w:link w:val="af7"/>
    <w:uiPriority w:val="99"/>
    <w:semiHidden/>
    <w:unhideWhenUsed/>
    <w:rsid w:val="00166AF6"/>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uiPriority w:val="99"/>
    <w:semiHidden/>
    <w:rsid w:val="00166AF6"/>
    <w:rPr>
      <w:rFonts w:ascii="Calibri" w:eastAsia="Times New Roman" w:hAnsi="Calibri" w:cs="Times New Roman"/>
    </w:rPr>
  </w:style>
  <w:style w:type="paragraph" w:customStyle="1" w:styleId="ConsPlusNormal">
    <w:name w:val="ConsPlusNormal"/>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8">
    <w:name w:val="Мария"/>
    <w:basedOn w:val="a"/>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9">
    <w:name w:val="Subtitle"/>
    <w:basedOn w:val="a"/>
    <w:next w:val="a"/>
    <w:link w:val="afa"/>
    <w:uiPriority w:val="11"/>
    <w:qFormat/>
    <w:rsid w:val="003F5634"/>
    <w:pPr>
      <w:numPr>
        <w:ilvl w:val="1"/>
      </w:numPr>
      <w:spacing w:after="160"/>
    </w:pPr>
    <w:rPr>
      <w:color w:val="5A5A5A" w:themeColor="text1" w:themeTint="A5"/>
      <w:spacing w:val="15"/>
    </w:rPr>
  </w:style>
  <w:style w:type="character" w:customStyle="1" w:styleId="afa">
    <w:name w:val="Подзаголовок Знак"/>
    <w:basedOn w:val="a0"/>
    <w:link w:val="af9"/>
    <w:uiPriority w:val="11"/>
    <w:rsid w:val="003F5634"/>
    <w:rPr>
      <w:color w:val="5A5A5A" w:themeColor="text1" w:themeTint="A5"/>
      <w:spacing w:val="15"/>
    </w:rPr>
  </w:style>
  <w:style w:type="paragraph" w:styleId="afb">
    <w:name w:val="TOC Heading"/>
    <w:basedOn w:val="1"/>
    <w:next w:val="a"/>
    <w:uiPriority w:val="39"/>
    <w:unhideWhenUsed/>
    <w:qFormat/>
    <w:rsid w:val="00C6528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ConsNormal">
    <w:name w:val="ConsNormal"/>
    <w:rsid w:val="000166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pelle">
    <w:name w:val="spelle"/>
    <w:basedOn w:val="a0"/>
    <w:rsid w:val="00016666"/>
  </w:style>
  <w:style w:type="character" w:customStyle="1" w:styleId="grame">
    <w:name w:val="grame"/>
    <w:basedOn w:val="a0"/>
    <w:rsid w:val="00016666"/>
  </w:style>
  <w:style w:type="paragraph" w:customStyle="1" w:styleId="14">
    <w:name w:val="Абзац списка1"/>
    <w:basedOn w:val="a"/>
    <w:rsid w:val="00D05D5D"/>
    <w:pPr>
      <w:ind w:left="720"/>
    </w:pPr>
    <w:rPr>
      <w:rFonts w:ascii="Calibri" w:eastAsia="Times New Roman" w:hAnsi="Calibri" w:cs="Calibri"/>
    </w:rPr>
  </w:style>
  <w:style w:type="paragraph" w:customStyle="1" w:styleId="p6">
    <w:name w:val="p6"/>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
    <w:basedOn w:val="a0"/>
    <w:rsid w:val="00D05D5D"/>
  </w:style>
  <w:style w:type="paragraph" w:customStyle="1" w:styleId="p7">
    <w:name w:val="p7"/>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
    <w:basedOn w:val="a0"/>
    <w:rsid w:val="00D05D5D"/>
  </w:style>
  <w:style w:type="paragraph" w:customStyle="1" w:styleId="p9">
    <w:name w:val="p9"/>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Знак3 Знак Знак Знак"/>
    <w:basedOn w:val="a"/>
    <w:rsid w:val="00D05D5D"/>
    <w:pPr>
      <w:widowControl w:val="0"/>
      <w:tabs>
        <w:tab w:val="num" w:pos="432"/>
      </w:tabs>
      <w:spacing w:before="120" w:after="160" w:line="240" w:lineRule="auto"/>
      <w:ind w:left="432" w:hanging="432"/>
      <w:jc w:val="both"/>
    </w:pPr>
    <w:rPr>
      <w:rFonts w:ascii="Courier New" w:eastAsia="Courier New" w:hAnsi="Courier New" w:cs="Courier New"/>
      <w:b/>
      <w:caps/>
      <w:color w:val="000000"/>
      <w:sz w:val="32"/>
      <w:szCs w:val="32"/>
      <w:lang w:val="en-US" w:eastAsia="en-US"/>
    </w:rPr>
  </w:style>
  <w:style w:type="paragraph" w:customStyle="1" w:styleId="afc">
    <w:name w:val="Нормальный (таблица)"/>
    <w:basedOn w:val="a"/>
    <w:next w:val="a"/>
    <w:rsid w:val="007D61FD"/>
    <w:pPr>
      <w:widowControl w:val="0"/>
      <w:autoSpaceDE w:val="0"/>
      <w:autoSpaceDN w:val="0"/>
      <w:adjustRightInd w:val="0"/>
      <w:spacing w:after="0" w:line="240" w:lineRule="auto"/>
      <w:jc w:val="both"/>
    </w:pPr>
    <w:rPr>
      <w:rFonts w:ascii="Arial" w:eastAsia="Times New Roman" w:hAnsi="Arial" w:cs="Times New Roman"/>
      <w:sz w:val="26"/>
      <w:szCs w:val="26"/>
    </w:rPr>
  </w:style>
  <w:style w:type="paragraph" w:customStyle="1" w:styleId="afd">
    <w:name w:val="Прижатый влево"/>
    <w:basedOn w:val="a"/>
    <w:next w:val="a"/>
    <w:rsid w:val="007D61FD"/>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Default">
    <w:name w:val="Default"/>
    <w:rsid w:val="00653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в таблице"/>
    <w:basedOn w:val="a"/>
    <w:qFormat/>
    <w:rsid w:val="00914A5F"/>
    <w:pPr>
      <w:spacing w:after="0" w:line="240" w:lineRule="auto"/>
      <w:jc w:val="both"/>
    </w:pPr>
    <w:rPr>
      <w:rFonts w:ascii="Times New Roman" w:eastAsia="Times New Roman" w:hAnsi="Times New Roman" w:cs="Times New Roman"/>
      <w:sz w:val="20"/>
      <w:szCs w:val="24"/>
    </w:rPr>
  </w:style>
  <w:style w:type="paragraph" w:customStyle="1" w:styleId="210">
    <w:name w:val="Основной текст с отступом 21"/>
    <w:basedOn w:val="a"/>
    <w:rsid w:val="001378DA"/>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rvps3">
    <w:name w:val="rvps3"/>
    <w:basedOn w:val="a"/>
    <w:rsid w:val="00B05B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d"/>
    <w:rsid w:val="000A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77E8-C195-40C2-8020-63DD5747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МО Володарский сельсовет. Генеральный</vt:lpstr>
    </vt:vector>
  </TitlesOfParts>
  <Company>Geograd</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Володарский сельсовет. Генеральный</dc:title>
  <dc:creator>Шпагина И.Н</dc:creator>
  <cp:lastModifiedBy>Инна Н. Шпагина</cp:lastModifiedBy>
  <cp:revision>11</cp:revision>
  <cp:lastPrinted>2015-11-13T10:49:00Z</cp:lastPrinted>
  <dcterms:created xsi:type="dcterms:W3CDTF">2019-04-11T09:51:00Z</dcterms:created>
  <dcterms:modified xsi:type="dcterms:W3CDTF">2019-05-15T09:16:00Z</dcterms:modified>
</cp:coreProperties>
</file>