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14" w:rsidRDefault="00607D14" w:rsidP="00CC3713">
      <w:pPr>
        <w:jc w:val="center"/>
        <w:rPr>
          <w:b/>
          <w:sz w:val="32"/>
          <w:szCs w:val="32"/>
        </w:rPr>
      </w:pPr>
      <w:r w:rsidRPr="00CC3713">
        <w:rPr>
          <w:b/>
          <w:sz w:val="32"/>
          <w:szCs w:val="32"/>
        </w:rPr>
        <w:t>АДМИНИСТРАЦИЯ</w:t>
      </w:r>
      <w:r w:rsidRPr="00CC3713">
        <w:rPr>
          <w:b/>
          <w:sz w:val="32"/>
          <w:szCs w:val="32"/>
        </w:rPr>
        <w:br/>
        <w:t>МУНИЦИПАЛЬНОГО ОБРАЗОВАНИЯ</w:t>
      </w:r>
      <w:r w:rsidRPr="00CC3713">
        <w:rPr>
          <w:b/>
          <w:sz w:val="32"/>
          <w:szCs w:val="32"/>
        </w:rPr>
        <w:br/>
        <w:t xml:space="preserve">   СОВЕТСКИЙ СЕЛЬСОВЕТ</w:t>
      </w:r>
      <w:r w:rsidRPr="00CC3713">
        <w:rPr>
          <w:b/>
          <w:sz w:val="32"/>
          <w:szCs w:val="32"/>
        </w:rPr>
        <w:br/>
        <w:t xml:space="preserve">   ПЕРВОМАЙСКОГО РАЙОНА </w:t>
      </w:r>
      <w:r w:rsidRPr="00CC3713">
        <w:rPr>
          <w:b/>
          <w:sz w:val="32"/>
          <w:szCs w:val="32"/>
        </w:rPr>
        <w:br/>
        <w:t xml:space="preserve">   ОРЕНБУРГСКОЙ ОБЛАСТИ </w:t>
      </w:r>
      <w:r w:rsidRPr="00CC3713">
        <w:rPr>
          <w:b/>
          <w:sz w:val="32"/>
          <w:szCs w:val="32"/>
        </w:rPr>
        <w:br/>
      </w:r>
    </w:p>
    <w:p w:rsidR="00D915E3" w:rsidRPr="00CC3713" w:rsidRDefault="00D915E3" w:rsidP="00CC3713">
      <w:pPr>
        <w:jc w:val="center"/>
        <w:rPr>
          <w:b/>
          <w:sz w:val="32"/>
          <w:szCs w:val="32"/>
        </w:rPr>
      </w:pPr>
    </w:p>
    <w:p w:rsidR="00D915E3" w:rsidRDefault="00607D14" w:rsidP="00CC3713">
      <w:pPr>
        <w:jc w:val="center"/>
        <w:rPr>
          <w:b/>
          <w:sz w:val="32"/>
          <w:szCs w:val="32"/>
        </w:rPr>
      </w:pPr>
      <w:r w:rsidRPr="00CC3713">
        <w:rPr>
          <w:b/>
          <w:sz w:val="32"/>
          <w:szCs w:val="32"/>
        </w:rPr>
        <w:t xml:space="preserve">ПОСТАНОВЛЕНИЕ </w:t>
      </w:r>
    </w:p>
    <w:p w:rsidR="00607D14" w:rsidRDefault="00607D14" w:rsidP="00CC3713">
      <w:pPr>
        <w:jc w:val="center"/>
        <w:rPr>
          <w:b/>
          <w:sz w:val="32"/>
          <w:szCs w:val="32"/>
        </w:rPr>
      </w:pPr>
      <w:r w:rsidRPr="00CC3713">
        <w:rPr>
          <w:b/>
          <w:sz w:val="32"/>
          <w:szCs w:val="32"/>
        </w:rPr>
        <w:br/>
      </w:r>
      <w:r w:rsidR="00D915E3">
        <w:rPr>
          <w:b/>
          <w:sz w:val="32"/>
          <w:szCs w:val="32"/>
        </w:rPr>
        <w:t>31.10.2019                                           № 60-п</w:t>
      </w:r>
    </w:p>
    <w:p w:rsidR="00D915E3" w:rsidRDefault="00D915E3" w:rsidP="00CC3713">
      <w:pPr>
        <w:jc w:val="center"/>
        <w:rPr>
          <w:b/>
          <w:sz w:val="32"/>
          <w:szCs w:val="32"/>
        </w:rPr>
      </w:pPr>
    </w:p>
    <w:p w:rsidR="00D915E3" w:rsidRPr="00CC3713" w:rsidRDefault="00D915E3" w:rsidP="00CC3713">
      <w:pPr>
        <w:jc w:val="center"/>
        <w:rPr>
          <w:b/>
          <w:sz w:val="32"/>
          <w:szCs w:val="32"/>
        </w:rPr>
      </w:pPr>
    </w:p>
    <w:p w:rsidR="00EF2271" w:rsidRPr="00CC3713" w:rsidRDefault="00607D14" w:rsidP="00CC3713">
      <w:pPr>
        <w:jc w:val="center"/>
        <w:rPr>
          <w:b/>
          <w:sz w:val="32"/>
          <w:szCs w:val="32"/>
        </w:rPr>
      </w:pPr>
      <w:r w:rsidRPr="00CC3713">
        <w:rPr>
          <w:b/>
          <w:sz w:val="32"/>
          <w:szCs w:val="32"/>
        </w:rPr>
        <w:t xml:space="preserve">Об утверждении положения о порядке </w:t>
      </w:r>
      <w:r w:rsidRPr="00CC3713">
        <w:rPr>
          <w:b/>
          <w:sz w:val="32"/>
          <w:szCs w:val="32"/>
        </w:rPr>
        <w:br/>
        <w:t xml:space="preserve">наименования (переименования) улиц, </w:t>
      </w:r>
      <w:r w:rsidRPr="00CC3713">
        <w:rPr>
          <w:b/>
          <w:sz w:val="32"/>
          <w:szCs w:val="32"/>
        </w:rPr>
        <w:br/>
        <w:t xml:space="preserve">площадей, иных элементов планировочной </w:t>
      </w:r>
      <w:r w:rsidRPr="00CC3713">
        <w:rPr>
          <w:b/>
          <w:sz w:val="32"/>
          <w:szCs w:val="32"/>
        </w:rPr>
        <w:br/>
        <w:t xml:space="preserve">структуры и установления мемориальных </w:t>
      </w:r>
      <w:r w:rsidRPr="00CC3713">
        <w:rPr>
          <w:b/>
          <w:sz w:val="32"/>
          <w:szCs w:val="32"/>
        </w:rPr>
        <w:br/>
        <w:t xml:space="preserve">досок и отдельно стоящих памятных </w:t>
      </w:r>
      <w:r w:rsidRPr="00CC3713">
        <w:rPr>
          <w:b/>
          <w:sz w:val="32"/>
          <w:szCs w:val="32"/>
        </w:rPr>
        <w:br/>
        <w:t xml:space="preserve">знаков в населенных пунктах </w:t>
      </w:r>
      <w:r w:rsidRPr="00CC3713">
        <w:rPr>
          <w:b/>
          <w:sz w:val="32"/>
          <w:szCs w:val="32"/>
        </w:rPr>
        <w:br/>
        <w:t xml:space="preserve">муниципального образования </w:t>
      </w:r>
      <w:r w:rsidRPr="00CC3713">
        <w:rPr>
          <w:b/>
          <w:sz w:val="32"/>
          <w:szCs w:val="32"/>
        </w:rPr>
        <w:br/>
        <w:t xml:space="preserve">Советский  сельсовет Первомайского района </w:t>
      </w:r>
      <w:r w:rsidRPr="00CC3713">
        <w:rPr>
          <w:b/>
          <w:sz w:val="32"/>
          <w:szCs w:val="32"/>
        </w:rPr>
        <w:br/>
        <w:t>Оренбургской области"</w:t>
      </w:r>
    </w:p>
    <w:p w:rsidR="00EF2271" w:rsidRPr="00607D14" w:rsidRDefault="00EF2271" w:rsidP="00EF2271">
      <w:pPr>
        <w:rPr>
          <w:rFonts w:ascii="Times New Roman" w:hAnsi="Times New Roman" w:cs="Times New Roman"/>
          <w:sz w:val="28"/>
          <w:szCs w:val="28"/>
        </w:rPr>
      </w:pPr>
    </w:p>
    <w:p w:rsidR="00EF2271" w:rsidRDefault="00EF2271" w:rsidP="00EF2271"/>
    <w:p w:rsidR="00926983" w:rsidRPr="00083E8B" w:rsidRDefault="00D915E3" w:rsidP="00D915E3">
      <w:pPr>
        <w:tabs>
          <w:tab w:val="left" w:pos="0"/>
        </w:tabs>
        <w:ind w:firstLine="284"/>
        <w:jc w:val="left"/>
      </w:pPr>
      <w:r>
        <w:tab/>
      </w:r>
      <w:r w:rsidR="00926983" w:rsidRPr="00083E8B">
        <w:t xml:space="preserve">В соответствии </w:t>
      </w:r>
      <w:r w:rsidR="00AB33FF" w:rsidRPr="00083E8B">
        <w:t xml:space="preserve">с </w:t>
      </w:r>
      <w:r w:rsidR="00926983" w:rsidRPr="00083E8B">
        <w:t xml:space="preserve">Конституции Российской Федерации, </w:t>
      </w:r>
      <w:r w:rsidR="00AB33FF" w:rsidRPr="00083E8B">
        <w:t>Федеральным законом</w:t>
      </w:r>
      <w:r w:rsidR="00926983" w:rsidRPr="00083E8B">
        <w:t xml:space="preserve"> от 06.10.2003 года N 131-ФЗ "Об общих принципах организации местного самоуправ</w:t>
      </w:r>
      <w:r w:rsidR="00AB33FF" w:rsidRPr="00083E8B">
        <w:t xml:space="preserve">ления в Российской Федерации", руководствуясь Уставом муниципального образования </w:t>
      </w:r>
      <w:r w:rsidR="00A51C7C" w:rsidRPr="00083E8B">
        <w:t xml:space="preserve">Советский </w:t>
      </w:r>
      <w:r w:rsidR="00AB33FF" w:rsidRPr="00083E8B">
        <w:t xml:space="preserve"> сельсовет Первомайск</w:t>
      </w:r>
      <w:r w:rsidR="00324D92" w:rsidRPr="00083E8B">
        <w:t>ого района Оренбургской области</w:t>
      </w:r>
      <w:r w:rsidR="00926983" w:rsidRPr="00083E8B">
        <w:t>:</w:t>
      </w:r>
    </w:p>
    <w:p w:rsidR="00926983" w:rsidRPr="00083E8B" w:rsidRDefault="00926983" w:rsidP="00B813BB">
      <w:pPr>
        <w:ind w:left="567"/>
      </w:pPr>
      <w:bookmarkStart w:id="0" w:name="sub_1"/>
      <w:r w:rsidRPr="00083E8B">
        <w:t xml:space="preserve">1. Утвердить </w:t>
      </w:r>
      <w:r w:rsidR="00B813BB" w:rsidRPr="00083E8B">
        <w:t>«</w:t>
      </w:r>
      <w:r w:rsidRPr="00083E8B">
        <w:t xml:space="preserve">Положение о порядке наименования (переименования) улиц, площадей, иных элементов планировочной структуры и установления мемориальных досок и отдельно стоящих памятных знаков </w:t>
      </w:r>
      <w:r w:rsidR="00AB33FF" w:rsidRPr="00083E8B">
        <w:t xml:space="preserve">в </w:t>
      </w:r>
      <w:r w:rsidR="00167D34" w:rsidRPr="00083E8B">
        <w:t xml:space="preserve">населенных пунктах </w:t>
      </w:r>
      <w:r w:rsidR="00AB33FF" w:rsidRPr="00083E8B">
        <w:t>м</w:t>
      </w:r>
      <w:r w:rsidR="00167D34" w:rsidRPr="00083E8B">
        <w:t>униципального образования</w:t>
      </w:r>
      <w:r w:rsidR="00AB33FF" w:rsidRPr="00083E8B">
        <w:t xml:space="preserve"> </w:t>
      </w:r>
      <w:r w:rsidR="00A51C7C" w:rsidRPr="00083E8B">
        <w:t>Советский</w:t>
      </w:r>
      <w:r w:rsidR="00AB33FF" w:rsidRPr="00083E8B">
        <w:t xml:space="preserve"> сельсовет Первомайского района Оренбургской области"</w:t>
      </w:r>
      <w:r w:rsidR="00B813BB" w:rsidRPr="00083E8B">
        <w:t xml:space="preserve"> </w:t>
      </w:r>
      <w:r w:rsidRPr="00083E8B">
        <w:t xml:space="preserve">согласно </w:t>
      </w:r>
      <w:hyperlink w:anchor="sub_1000" w:history="1">
        <w:r w:rsidRPr="00083E8B">
          <w:rPr>
            <w:rStyle w:val="a4"/>
            <w:rFonts w:cs="Arial"/>
            <w:color w:val="auto"/>
          </w:rPr>
          <w:t>приложению</w:t>
        </w:r>
      </w:hyperlink>
      <w:r w:rsidRPr="00083E8B">
        <w:t>.</w:t>
      </w:r>
    </w:p>
    <w:p w:rsidR="00926983" w:rsidRPr="00083E8B" w:rsidRDefault="006D7B47" w:rsidP="00B813BB">
      <w:pPr>
        <w:ind w:left="567"/>
      </w:pPr>
      <w:bookmarkStart w:id="1" w:name="sub_3"/>
      <w:bookmarkEnd w:id="0"/>
      <w:r w:rsidRPr="00083E8B">
        <w:t>2</w:t>
      </w:r>
      <w:r w:rsidR="00926983" w:rsidRPr="00083E8B">
        <w:t xml:space="preserve">. Контроль за исполнением настоящего </w:t>
      </w:r>
      <w:r w:rsidR="00324D92" w:rsidRPr="00083E8B">
        <w:t xml:space="preserve">постановления </w:t>
      </w:r>
      <w:r w:rsidRPr="00083E8B">
        <w:t xml:space="preserve">оставляю за собой </w:t>
      </w:r>
      <w:r w:rsidR="00926983" w:rsidRPr="00083E8B">
        <w:t>.</w:t>
      </w:r>
    </w:p>
    <w:p w:rsidR="00926983" w:rsidRPr="00083E8B" w:rsidRDefault="006D7B47" w:rsidP="00B813BB">
      <w:pPr>
        <w:ind w:left="567"/>
      </w:pPr>
      <w:bookmarkStart w:id="2" w:name="sub_4"/>
      <w:bookmarkEnd w:id="1"/>
      <w:r w:rsidRPr="00083E8B">
        <w:t>3</w:t>
      </w:r>
      <w:r w:rsidR="00926983" w:rsidRPr="00083E8B">
        <w:t xml:space="preserve">. Настоящее </w:t>
      </w:r>
      <w:bookmarkStart w:id="3" w:name="sub_5"/>
      <w:bookmarkEnd w:id="2"/>
      <w:r w:rsidR="00926983" w:rsidRPr="00083E8B">
        <w:t xml:space="preserve"> </w:t>
      </w:r>
      <w:r w:rsidR="00324D92" w:rsidRPr="00083E8B">
        <w:t>постановлени</w:t>
      </w:r>
      <w:r w:rsidR="00167D34" w:rsidRPr="00083E8B">
        <w:t>е</w:t>
      </w:r>
      <w:r w:rsidR="00B813BB" w:rsidRPr="00083E8B">
        <w:t xml:space="preserve"> вступает в силу с момента его  обнародования в установленном порядке</w:t>
      </w:r>
      <w:r w:rsidRPr="00083E8B">
        <w:t xml:space="preserve"> и подлежит размещения на сайте муниципального образования Советский сельсовет </w:t>
      </w:r>
      <w:r w:rsidRPr="00083E8B">
        <w:rPr>
          <w:lang w:val="en-US"/>
        </w:rPr>
        <w:t>http</w:t>
      </w:r>
      <w:r w:rsidRPr="00083E8B">
        <w:t>://советский</w:t>
      </w:r>
      <w:r w:rsidR="00926983" w:rsidRPr="00083E8B">
        <w:t>.</w:t>
      </w:r>
      <w:r w:rsidRPr="00083E8B">
        <w:t>первомайский-район.рф</w:t>
      </w:r>
    </w:p>
    <w:bookmarkEnd w:id="3"/>
    <w:p w:rsidR="00926983" w:rsidRPr="00083E8B" w:rsidRDefault="00926983" w:rsidP="00B813BB">
      <w:pPr>
        <w:ind w:left="567"/>
      </w:pPr>
    </w:p>
    <w:p w:rsidR="00167D34" w:rsidRDefault="00167D34" w:rsidP="00B813BB">
      <w:pPr>
        <w:ind w:left="567"/>
      </w:pPr>
    </w:p>
    <w:p w:rsidR="00083E8B" w:rsidRPr="00083E8B" w:rsidRDefault="00083E8B" w:rsidP="00B813BB">
      <w:pPr>
        <w:ind w:left="567"/>
      </w:pPr>
    </w:p>
    <w:tbl>
      <w:tblPr>
        <w:tblW w:w="12186" w:type="dxa"/>
        <w:tblInd w:w="108" w:type="dxa"/>
        <w:tblLook w:val="0000"/>
      </w:tblPr>
      <w:tblGrid>
        <w:gridCol w:w="9072"/>
        <w:gridCol w:w="3114"/>
      </w:tblGrid>
      <w:tr w:rsidR="00926983" w:rsidRPr="00083E8B" w:rsidTr="00F54F9B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26983" w:rsidRPr="00083E8B" w:rsidRDefault="00B813BB" w:rsidP="00F54F9B">
            <w:pPr>
              <w:pStyle w:val="a9"/>
              <w:ind w:left="567"/>
            </w:pPr>
            <w:r w:rsidRPr="00083E8B">
              <w:lastRenderedPageBreak/>
              <w:t>Глава</w:t>
            </w:r>
            <w:r w:rsidR="00F54F9B" w:rsidRPr="00083E8B">
              <w:t xml:space="preserve"> муниципального образования </w:t>
            </w:r>
            <w:r w:rsidR="00F54F9B" w:rsidRPr="00083E8B">
              <w:br/>
              <w:t xml:space="preserve">Советский сельсовет                                Н.Л. Мазаев 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26983" w:rsidRPr="00083E8B" w:rsidRDefault="00926983" w:rsidP="00B813BB">
            <w:pPr>
              <w:pStyle w:val="a8"/>
              <w:ind w:left="567"/>
              <w:jc w:val="right"/>
            </w:pPr>
          </w:p>
        </w:tc>
      </w:tr>
    </w:tbl>
    <w:p w:rsidR="00926983" w:rsidRDefault="00926983"/>
    <w:p w:rsidR="00D915E3" w:rsidRDefault="00D915E3"/>
    <w:p w:rsidR="00D915E3" w:rsidRPr="00083E8B" w:rsidRDefault="00D915E3"/>
    <w:p w:rsidR="00B813BB" w:rsidRPr="00083E8B" w:rsidRDefault="00926983">
      <w:pPr>
        <w:jc w:val="right"/>
        <w:rPr>
          <w:rStyle w:val="a3"/>
          <w:bCs/>
          <w:color w:val="auto"/>
          <w:sz w:val="28"/>
          <w:szCs w:val="28"/>
        </w:rPr>
      </w:pPr>
      <w:r w:rsidRPr="00083E8B">
        <w:rPr>
          <w:rStyle w:val="a3"/>
          <w:bCs/>
          <w:color w:val="auto"/>
          <w:sz w:val="28"/>
          <w:szCs w:val="28"/>
        </w:rPr>
        <w:t>Приложение</w:t>
      </w:r>
      <w:r w:rsidRPr="00083E8B">
        <w:rPr>
          <w:rStyle w:val="a3"/>
          <w:bCs/>
          <w:color w:val="auto"/>
          <w:sz w:val="28"/>
          <w:szCs w:val="28"/>
        </w:rPr>
        <w:br/>
        <w:t xml:space="preserve">к </w:t>
      </w:r>
      <w:r w:rsidR="00324D92" w:rsidRPr="00083E8B">
        <w:rPr>
          <w:rStyle w:val="a3"/>
          <w:bCs/>
          <w:color w:val="auto"/>
          <w:sz w:val="28"/>
          <w:szCs w:val="28"/>
        </w:rPr>
        <w:t xml:space="preserve">постановлению администрации </w:t>
      </w:r>
      <w:r w:rsidR="00083E8B" w:rsidRPr="00083E8B">
        <w:rPr>
          <w:rStyle w:val="a3"/>
          <w:bCs/>
          <w:color w:val="auto"/>
          <w:sz w:val="28"/>
          <w:szCs w:val="28"/>
        </w:rPr>
        <w:br/>
      </w:r>
      <w:r w:rsidR="00B813BB" w:rsidRPr="00083E8B">
        <w:rPr>
          <w:rStyle w:val="a3"/>
          <w:bCs/>
          <w:color w:val="auto"/>
          <w:sz w:val="28"/>
          <w:szCs w:val="28"/>
        </w:rPr>
        <w:t xml:space="preserve">муниципального образования </w:t>
      </w:r>
      <w:r w:rsidR="00083E8B" w:rsidRPr="00083E8B">
        <w:rPr>
          <w:rStyle w:val="a3"/>
          <w:bCs/>
          <w:color w:val="auto"/>
          <w:sz w:val="28"/>
          <w:szCs w:val="28"/>
        </w:rPr>
        <w:br/>
      </w:r>
      <w:r w:rsidR="00F54F9B" w:rsidRPr="00083E8B">
        <w:rPr>
          <w:rStyle w:val="a3"/>
          <w:bCs/>
          <w:color w:val="auto"/>
          <w:sz w:val="28"/>
          <w:szCs w:val="28"/>
        </w:rPr>
        <w:t xml:space="preserve">Советский </w:t>
      </w:r>
      <w:r w:rsidR="00B813BB" w:rsidRPr="00083E8B">
        <w:rPr>
          <w:rStyle w:val="a3"/>
          <w:bCs/>
          <w:color w:val="auto"/>
          <w:sz w:val="28"/>
          <w:szCs w:val="28"/>
        </w:rPr>
        <w:t xml:space="preserve"> сельсовет </w:t>
      </w:r>
    </w:p>
    <w:p w:rsidR="00926983" w:rsidRPr="00083E8B" w:rsidRDefault="00B813BB">
      <w:pPr>
        <w:jc w:val="right"/>
        <w:rPr>
          <w:rStyle w:val="a3"/>
          <w:bCs/>
          <w:color w:val="auto"/>
          <w:sz w:val="28"/>
          <w:szCs w:val="28"/>
        </w:rPr>
      </w:pPr>
      <w:r w:rsidRPr="00083E8B">
        <w:rPr>
          <w:rStyle w:val="a3"/>
          <w:bCs/>
          <w:color w:val="auto"/>
          <w:sz w:val="28"/>
          <w:szCs w:val="28"/>
        </w:rPr>
        <w:t>Первомайского района</w:t>
      </w:r>
      <w:r w:rsidR="00F54F9B" w:rsidRPr="00083E8B">
        <w:rPr>
          <w:rStyle w:val="a3"/>
          <w:bCs/>
          <w:color w:val="auto"/>
          <w:sz w:val="28"/>
          <w:szCs w:val="28"/>
        </w:rPr>
        <w:br/>
      </w:r>
      <w:r w:rsidRPr="00083E8B">
        <w:rPr>
          <w:rStyle w:val="a3"/>
          <w:bCs/>
          <w:color w:val="auto"/>
          <w:sz w:val="28"/>
          <w:szCs w:val="28"/>
        </w:rPr>
        <w:t xml:space="preserve"> Оренбургской области </w:t>
      </w:r>
      <w:r w:rsidR="00926983" w:rsidRPr="00083E8B">
        <w:rPr>
          <w:rStyle w:val="a3"/>
          <w:bCs/>
          <w:color w:val="auto"/>
          <w:sz w:val="28"/>
          <w:szCs w:val="28"/>
        </w:rPr>
        <w:br/>
        <w:t>от</w:t>
      </w:r>
      <w:r w:rsidR="00083E8B" w:rsidRPr="00083E8B">
        <w:rPr>
          <w:rStyle w:val="a3"/>
          <w:bCs/>
          <w:color w:val="auto"/>
          <w:sz w:val="28"/>
          <w:szCs w:val="28"/>
        </w:rPr>
        <w:t xml:space="preserve"> </w:t>
      </w:r>
      <w:r w:rsidR="00F54F9B" w:rsidRPr="00083E8B">
        <w:rPr>
          <w:rStyle w:val="a3"/>
          <w:bCs/>
          <w:color w:val="auto"/>
          <w:sz w:val="28"/>
          <w:szCs w:val="28"/>
        </w:rPr>
        <w:t>3</w:t>
      </w:r>
      <w:r w:rsidR="00083E8B" w:rsidRPr="00083E8B">
        <w:rPr>
          <w:rStyle w:val="a3"/>
          <w:bCs/>
          <w:color w:val="auto"/>
          <w:sz w:val="28"/>
          <w:szCs w:val="28"/>
        </w:rPr>
        <w:t>1</w:t>
      </w:r>
      <w:r w:rsidR="00F54F9B" w:rsidRPr="00083E8B">
        <w:rPr>
          <w:rStyle w:val="a3"/>
          <w:bCs/>
          <w:color w:val="auto"/>
          <w:sz w:val="28"/>
          <w:szCs w:val="28"/>
        </w:rPr>
        <w:t>.10.</w:t>
      </w:r>
      <w:r w:rsidRPr="00083E8B">
        <w:rPr>
          <w:rStyle w:val="a3"/>
          <w:bCs/>
          <w:color w:val="auto"/>
          <w:sz w:val="28"/>
          <w:szCs w:val="28"/>
        </w:rPr>
        <w:t xml:space="preserve"> 201</w:t>
      </w:r>
      <w:r w:rsidR="00F54F9B" w:rsidRPr="00083E8B">
        <w:rPr>
          <w:rStyle w:val="a3"/>
          <w:bCs/>
          <w:color w:val="auto"/>
          <w:sz w:val="28"/>
          <w:szCs w:val="28"/>
        </w:rPr>
        <w:t>9</w:t>
      </w:r>
      <w:r w:rsidRPr="00083E8B">
        <w:rPr>
          <w:rStyle w:val="a3"/>
          <w:bCs/>
          <w:color w:val="auto"/>
          <w:sz w:val="28"/>
          <w:szCs w:val="28"/>
        </w:rPr>
        <w:t xml:space="preserve"> г. N</w:t>
      </w:r>
      <w:r w:rsidR="00083E8B" w:rsidRPr="00083E8B">
        <w:rPr>
          <w:rStyle w:val="a3"/>
          <w:bCs/>
          <w:color w:val="auto"/>
          <w:sz w:val="28"/>
          <w:szCs w:val="28"/>
        </w:rPr>
        <w:t xml:space="preserve"> 60-п</w:t>
      </w:r>
    </w:p>
    <w:p w:rsidR="00926983" w:rsidRPr="00083E8B" w:rsidRDefault="00926983">
      <w:pPr>
        <w:rPr>
          <w:b/>
          <w:sz w:val="28"/>
          <w:szCs w:val="28"/>
        </w:rPr>
      </w:pPr>
    </w:p>
    <w:p w:rsidR="00B813BB" w:rsidRPr="00083E8B" w:rsidRDefault="00B813BB"/>
    <w:p w:rsidR="00B813BB" w:rsidRPr="00083E8B" w:rsidRDefault="00083E8B" w:rsidP="00B813BB">
      <w:pPr>
        <w:pStyle w:val="1"/>
      </w:pPr>
      <w:r>
        <w:t xml:space="preserve">        </w:t>
      </w:r>
      <w:r w:rsidR="00B813BB" w:rsidRPr="00083E8B">
        <w:t>Положение</w:t>
      </w:r>
      <w:r w:rsidR="00B813BB" w:rsidRPr="00083E8B">
        <w:br/>
        <w:t>"О порядке наименования (переименования) улиц, площадей, иных элементов планировочной структуры и установления мемориальных досок и отдельно стоящих памятных знаков в</w:t>
      </w:r>
      <w:r w:rsidR="00167D34" w:rsidRPr="00083E8B">
        <w:t xml:space="preserve"> населенных пунктах муниципального образования</w:t>
      </w:r>
      <w:r w:rsidR="00B813BB" w:rsidRPr="00083E8B">
        <w:t xml:space="preserve"> </w:t>
      </w:r>
      <w:r w:rsidR="00F54F9B" w:rsidRPr="00083E8B">
        <w:t xml:space="preserve">Советский </w:t>
      </w:r>
      <w:r w:rsidR="00B813BB" w:rsidRPr="00083E8B">
        <w:t xml:space="preserve"> сельсовет Первомайского района Оренбургской области "</w:t>
      </w:r>
    </w:p>
    <w:p w:rsidR="00926983" w:rsidRPr="00083E8B" w:rsidRDefault="00926983"/>
    <w:p w:rsidR="00926983" w:rsidRPr="00083E8B" w:rsidRDefault="00926983" w:rsidP="00FE63A1">
      <w:pPr>
        <w:pStyle w:val="1"/>
      </w:pPr>
      <w:bookmarkStart w:id="4" w:name="sub_1001"/>
      <w:r w:rsidRPr="00083E8B">
        <w:t>I. Общие положения</w:t>
      </w:r>
      <w:bookmarkEnd w:id="4"/>
    </w:p>
    <w:p w:rsidR="00926983" w:rsidRPr="00083E8B" w:rsidRDefault="00926983">
      <w:bookmarkStart w:id="5" w:name="sub_11"/>
      <w:r w:rsidRPr="00083E8B">
        <w:t xml:space="preserve">1.1. Наименование (переименование) улиц, площадей, иных элементов планировочной структуры, установление мемориальных досок и отдельно стоящих памятных знаков производится с целью увековечения памяти исторических событий, сыгравших важную роль в формировании истории и культуры </w:t>
      </w:r>
      <w:r w:rsidR="00500306" w:rsidRPr="00083E8B">
        <w:t>муниципального образования</w:t>
      </w:r>
      <w:r w:rsidRPr="00083E8B">
        <w:t xml:space="preserve"> и государства, памяти выдающихся деятелей при наличии их официально 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за особый вклад личности в определенную форму деятельности, принесшей долговр</w:t>
      </w:r>
      <w:r w:rsidR="00500306" w:rsidRPr="00083E8B">
        <w:t>еменную пользу Отечеству, муниципальному образованию</w:t>
      </w:r>
      <w:r w:rsidR="003A0994" w:rsidRPr="00083E8B">
        <w:t xml:space="preserve"> </w:t>
      </w:r>
      <w:r w:rsidR="00F54F9B" w:rsidRPr="00083E8B">
        <w:t>Советский</w:t>
      </w:r>
      <w:r w:rsidR="003A0994" w:rsidRPr="00083E8B">
        <w:t xml:space="preserve"> сельсовет Первомайского района Оренбургской области (далее – муниципальное образование)</w:t>
      </w:r>
      <w:r w:rsidRPr="00083E8B">
        <w:t>.</w:t>
      </w:r>
    </w:p>
    <w:p w:rsidR="00926983" w:rsidRPr="00083E8B" w:rsidRDefault="00926983">
      <w:bookmarkStart w:id="6" w:name="sub_12"/>
      <w:bookmarkEnd w:id="5"/>
      <w:r w:rsidRPr="00083E8B">
        <w:t>1.2. В целях настоящего Положения применяются термины, которые означают следующее:</w:t>
      </w:r>
    </w:p>
    <w:bookmarkEnd w:id="6"/>
    <w:p w:rsidR="00926983" w:rsidRPr="00083E8B" w:rsidRDefault="00926983">
      <w:r w:rsidRPr="00083E8B">
        <w:rPr>
          <w:rStyle w:val="a3"/>
          <w:bCs/>
        </w:rPr>
        <w:t>Мемориальная доска</w:t>
      </w:r>
      <w:r w:rsidRPr="00083E8B">
        <w:t xml:space="preserve"> - памятный знак (плита с надписью и (или) изображением), устанавливаемый на фасадах, в интерьерах зданий, сооружений и на закрытых территориях, связанные с историческими событиями, жизнью и деятельностью особо выдающихся граждан.</w:t>
      </w:r>
    </w:p>
    <w:p w:rsidR="00926983" w:rsidRPr="00083E8B" w:rsidRDefault="00926983">
      <w:r w:rsidRPr="00083E8B">
        <w:rPr>
          <w:rStyle w:val="a3"/>
          <w:bCs/>
        </w:rPr>
        <w:t>Отдельно стоящий памятный знак</w:t>
      </w:r>
      <w:r w:rsidRPr="00083E8B">
        <w:t xml:space="preserve"> - локальное тематическое произведение с ограниченной сферой восприятия, посвященное увековечению события или лица: стела, обелиск, скульптурная композиция и другие архитектурные формы.</w:t>
      </w:r>
    </w:p>
    <w:p w:rsidR="00926983" w:rsidRPr="00083E8B" w:rsidRDefault="00926983">
      <w:r w:rsidRPr="00083E8B">
        <w:rPr>
          <w:rStyle w:val="a3"/>
          <w:bCs/>
        </w:rPr>
        <w:t>Выдающиеся деятели</w:t>
      </w:r>
      <w:r w:rsidRPr="00083E8B">
        <w:t xml:space="preserve"> - выдающиеся государственные, общественно-политические деятели, герои - защитники Родины, Герои Труда, деятели науки, культуры, граждане, имеющие особые официально </w:t>
      </w:r>
      <w:r w:rsidRPr="00083E8B">
        <w:lastRenderedPageBreak/>
        <w:t xml:space="preserve">подтвержденные заслуги перед </w:t>
      </w:r>
      <w:r w:rsidR="003A0994" w:rsidRPr="00083E8B">
        <w:t xml:space="preserve">муниципальным образованием </w:t>
      </w:r>
      <w:r w:rsidRPr="00083E8B">
        <w:t>или (и) Оренбургской областью, или (и) Российской Федерацией.</w:t>
      </w:r>
    </w:p>
    <w:p w:rsidR="00926983" w:rsidRPr="00083E8B" w:rsidRDefault="00926983">
      <w:bookmarkStart w:id="7" w:name="sub_13"/>
      <w:r w:rsidRPr="00083E8B">
        <w:t xml:space="preserve">1.3. Предложения о наименовании (переименовании) улиц, площадей, иных элементов планировочной структуры </w:t>
      </w:r>
      <w:r w:rsidR="00485A19" w:rsidRPr="00083E8B">
        <w:t xml:space="preserve">населенных пунктов </w:t>
      </w:r>
      <w:r w:rsidR="003A0994" w:rsidRPr="00083E8B">
        <w:t>муниципального образо</w:t>
      </w:r>
      <w:r w:rsidR="00485A19" w:rsidRPr="00083E8B">
        <w:t>в</w:t>
      </w:r>
      <w:r w:rsidR="003A0994" w:rsidRPr="00083E8B">
        <w:t>ания</w:t>
      </w:r>
      <w:r w:rsidRPr="00083E8B">
        <w:t xml:space="preserve"> могут вносить, организации, общественные объединения, органы территориального общественного самоуправления, органы государственной власти, органы местного самоуправления.</w:t>
      </w:r>
    </w:p>
    <w:p w:rsidR="00926983" w:rsidRPr="00083E8B" w:rsidRDefault="00926983">
      <w:bookmarkStart w:id="8" w:name="sub_14"/>
      <w:bookmarkEnd w:id="7"/>
      <w:r w:rsidRPr="00083E8B">
        <w:t>1.4. Наименование вновь создаваемых улиц, площадей, иных элементов планировочной структуры в</w:t>
      </w:r>
      <w:r w:rsidR="00485A19" w:rsidRPr="00083E8B">
        <w:t xml:space="preserve"> населенных пунктах</w:t>
      </w:r>
      <w:r w:rsidRPr="00083E8B">
        <w:t xml:space="preserve"> </w:t>
      </w:r>
      <w:r w:rsidR="00485A19" w:rsidRPr="00083E8B">
        <w:t>муниципального образования</w:t>
      </w:r>
      <w:r w:rsidRPr="00083E8B">
        <w:t xml:space="preserve"> производится одновременно с утверждением проектов детальной планировки застраиваемых микрорайонов, при отводе земельных участков под новое строительство либо при сдаче завершенных строительством объектов в эксплуатацию.</w:t>
      </w:r>
    </w:p>
    <w:p w:rsidR="00926983" w:rsidRPr="00083E8B" w:rsidRDefault="00926983">
      <w:bookmarkStart w:id="9" w:name="sub_15"/>
      <w:bookmarkEnd w:id="8"/>
      <w:r w:rsidRPr="00083E8B">
        <w:t>1.5. Не допускается присвоение улицам, площадям, иным элементам планировочной структуры наим</w:t>
      </w:r>
      <w:r w:rsidR="003A0994" w:rsidRPr="00083E8B">
        <w:t>енований, уже имеющихся в</w:t>
      </w:r>
      <w:r w:rsidR="00485A19" w:rsidRPr="00083E8B">
        <w:t xml:space="preserve"> </w:t>
      </w:r>
      <w:r w:rsidR="00167D34" w:rsidRPr="00083E8B">
        <w:t>конкретном населенном пункте</w:t>
      </w:r>
      <w:r w:rsidR="00485A19" w:rsidRPr="00083E8B">
        <w:t xml:space="preserve"> муниципального образования</w:t>
      </w:r>
      <w:r w:rsidRPr="00083E8B">
        <w:t>.</w:t>
      </w:r>
    </w:p>
    <w:p w:rsidR="00926983" w:rsidRPr="00083E8B" w:rsidRDefault="00926983">
      <w:bookmarkStart w:id="10" w:name="sub_16"/>
      <w:bookmarkEnd w:id="9"/>
      <w:r w:rsidRPr="00083E8B">
        <w:t xml:space="preserve">1.6. Переименование улиц, площадей, иных элементов планировочной структуры в </w:t>
      </w:r>
      <w:r w:rsidR="003A0994" w:rsidRPr="00083E8B">
        <w:t>муниципальном образовании</w:t>
      </w:r>
      <w:r w:rsidRPr="00083E8B">
        <w:t xml:space="preserve"> производится в случаях одноименности, неблагозвучности, реконструкции с учетом географических, исторических, национальных и других местных условий.</w:t>
      </w:r>
    </w:p>
    <w:p w:rsidR="00926983" w:rsidRPr="00083E8B" w:rsidRDefault="00926983">
      <w:bookmarkStart w:id="11" w:name="sub_17"/>
      <w:bookmarkEnd w:id="10"/>
      <w:r w:rsidRPr="00083E8B">
        <w:t>1.7. Мемориальная доска устанавливается по согласованию с собственником объекта, на котором предполагается ее установка.</w:t>
      </w:r>
    </w:p>
    <w:p w:rsidR="00926983" w:rsidRPr="00083E8B" w:rsidRDefault="00926983">
      <w:bookmarkStart w:id="12" w:name="sub_18"/>
      <w:bookmarkEnd w:id="11"/>
      <w:r w:rsidRPr="00083E8B">
        <w:t xml:space="preserve">1.8. Мемориальные доски и отдельно стоящие памятные знаки, после их установки, подлежат включению в казну </w:t>
      </w:r>
      <w:r w:rsidR="003A0994" w:rsidRPr="00083E8B">
        <w:t>муниципального образования</w:t>
      </w:r>
      <w:r w:rsidRPr="00083E8B">
        <w:t xml:space="preserve"> с последующим закреплением за балансодержателями в целях обеспечения их сохранности и текущего содержания.</w:t>
      </w:r>
    </w:p>
    <w:bookmarkEnd w:id="12"/>
    <w:p w:rsidR="00926983" w:rsidRPr="00083E8B" w:rsidRDefault="00926983"/>
    <w:p w:rsidR="00926983" w:rsidRPr="00083E8B" w:rsidRDefault="00926983" w:rsidP="00FE63A1">
      <w:pPr>
        <w:pStyle w:val="1"/>
      </w:pPr>
      <w:bookmarkStart w:id="13" w:name="sub_1002"/>
      <w:r w:rsidRPr="00083E8B">
        <w:t>II. Порядок принятия решения</w:t>
      </w:r>
      <w:bookmarkEnd w:id="13"/>
    </w:p>
    <w:p w:rsidR="00926983" w:rsidRPr="00083E8B" w:rsidRDefault="00926983">
      <w:bookmarkStart w:id="14" w:name="sub_21"/>
      <w:r w:rsidRPr="00083E8B">
        <w:t xml:space="preserve">2.1. Для рассмотрения предложений по наименованию (переименованию) улиц, площадей, иных элементов планировочной структуры </w:t>
      </w:r>
      <w:r w:rsidR="00C13EF8" w:rsidRPr="00083E8B">
        <w:t xml:space="preserve">населенных пунктов </w:t>
      </w:r>
      <w:r w:rsidR="003A0994" w:rsidRPr="00083E8B">
        <w:t>муниципального образования</w:t>
      </w:r>
      <w:r w:rsidRPr="00083E8B">
        <w:t xml:space="preserve">, установлению либо демонтажу мемориальных досок и отдельно стоящих памятных знаков глава </w:t>
      </w:r>
      <w:r w:rsidR="00C13EF8" w:rsidRPr="00083E8B">
        <w:t>муниципального образования</w:t>
      </w:r>
      <w:r w:rsidRPr="00083E8B">
        <w:t xml:space="preserve"> создает рабочую комиссию с привлечением </w:t>
      </w:r>
      <w:r w:rsidR="00C13EF8" w:rsidRPr="00083E8B">
        <w:t xml:space="preserve">общественности и представителей </w:t>
      </w:r>
      <w:r w:rsidRPr="00083E8B">
        <w:t xml:space="preserve">органов местного самоуправления </w:t>
      </w:r>
      <w:r w:rsidR="00C13EF8" w:rsidRPr="00083E8B">
        <w:t>муниципального образования</w:t>
      </w:r>
      <w:r w:rsidRPr="00083E8B">
        <w:t>.</w:t>
      </w:r>
    </w:p>
    <w:p w:rsidR="00926983" w:rsidRPr="00083E8B" w:rsidRDefault="00926983">
      <w:bookmarkStart w:id="15" w:name="sub_22"/>
      <w:bookmarkEnd w:id="14"/>
      <w:r w:rsidRPr="00083E8B">
        <w:t>2.2. Рабочая комиссия рассматривает ходатайство в течение 30 дней со дня его регистрации, принимает решение простым большинством голосов от установленного числа членов комиссии и в письменной форме уведомляет инициаторов ходатайства о результатах предварительного рассмотрения.</w:t>
      </w:r>
    </w:p>
    <w:p w:rsidR="00926983" w:rsidRPr="00083E8B" w:rsidRDefault="00926983">
      <w:bookmarkStart w:id="16" w:name="sub_23"/>
      <w:bookmarkEnd w:id="15"/>
      <w:r w:rsidRPr="00083E8B">
        <w:t>2.3. Рабочая комиссия в течение 20 дней со дня регистрации ходатайства может проводить изучение общественного мнения.</w:t>
      </w:r>
    </w:p>
    <w:p w:rsidR="00926983" w:rsidRPr="00083E8B" w:rsidRDefault="00926983">
      <w:bookmarkStart w:id="17" w:name="sub_24"/>
      <w:bookmarkEnd w:id="16"/>
      <w:r w:rsidRPr="00083E8B">
        <w:t xml:space="preserve">2.4. По итогам рассмотрения представленных документов и изучения общественного мнения (при его наличии) рабочая комиссия выносит заключение в виде решения о возможности удовлетворения ходатайства либо об отказе в удовлетворении ходатайства с обоснованием причин отказа и направляет его и документы, указанные в </w:t>
      </w:r>
      <w:hyperlink w:anchor="sub_1003" w:history="1">
        <w:r w:rsidRPr="00083E8B">
          <w:rPr>
            <w:rStyle w:val="a4"/>
            <w:rFonts w:cs="Arial"/>
          </w:rPr>
          <w:t>разделе III</w:t>
        </w:r>
      </w:hyperlink>
      <w:r w:rsidRPr="00083E8B">
        <w:t xml:space="preserve"> настоящего Положения, главе </w:t>
      </w:r>
      <w:r w:rsidR="00C13EF8" w:rsidRPr="00083E8B">
        <w:t>муниципального образования</w:t>
      </w:r>
      <w:r w:rsidRPr="00083E8B">
        <w:t>.</w:t>
      </w:r>
    </w:p>
    <w:p w:rsidR="00926983" w:rsidRPr="00083E8B" w:rsidRDefault="00C13EF8" w:rsidP="00C13EF8">
      <w:bookmarkStart w:id="18" w:name="sub_25"/>
      <w:bookmarkEnd w:id="17"/>
      <w:r w:rsidRPr="00083E8B">
        <w:t xml:space="preserve">2.5. </w:t>
      </w:r>
      <w:bookmarkEnd w:id="18"/>
      <w:r w:rsidRPr="00083E8B">
        <w:t xml:space="preserve">Решение о наименовании (переименовании) улиц, площадей, иных элементов планировочной структуры и установления мемориальных досок и отдельно стоящих памятных знаков утверждается постановлением администрации </w:t>
      </w:r>
      <w:r w:rsidRPr="00083E8B">
        <w:lastRenderedPageBreak/>
        <w:t>муниципального образования.</w:t>
      </w:r>
    </w:p>
    <w:p w:rsidR="00C13EF8" w:rsidRPr="00083E8B" w:rsidRDefault="00C13EF8" w:rsidP="00C13EF8"/>
    <w:p w:rsidR="00926983" w:rsidRPr="00083E8B" w:rsidRDefault="00926983" w:rsidP="00FE63A1">
      <w:pPr>
        <w:pStyle w:val="1"/>
      </w:pPr>
      <w:bookmarkStart w:id="19" w:name="sub_1003"/>
      <w:r w:rsidRPr="00083E8B">
        <w:t>III. Оформление документов для представления в рабочую комиссию</w:t>
      </w:r>
      <w:bookmarkEnd w:id="19"/>
    </w:p>
    <w:p w:rsidR="00926983" w:rsidRPr="00083E8B" w:rsidRDefault="00926983">
      <w:bookmarkStart w:id="20" w:name="sub_31"/>
      <w:r w:rsidRPr="00083E8B">
        <w:t xml:space="preserve">3.1. Для решения вопроса о наименовании (переименовании) улиц, площадей, иных элементов планировочной структуры, установлении мемориальных досок и отдельно стоящих памятных знаков на имя главы </w:t>
      </w:r>
      <w:r w:rsidR="00E95423" w:rsidRPr="00083E8B">
        <w:t>муниципального образования</w:t>
      </w:r>
      <w:r w:rsidRPr="00083E8B">
        <w:t xml:space="preserve"> представляются следующие документы:</w:t>
      </w:r>
    </w:p>
    <w:p w:rsidR="00926983" w:rsidRPr="00083E8B" w:rsidRDefault="00926983">
      <w:bookmarkStart w:id="21" w:name="sub_311"/>
      <w:bookmarkEnd w:id="20"/>
      <w:r w:rsidRPr="00083E8B">
        <w:t xml:space="preserve">1) ходатайство не менее трех субъектов, указанных в </w:t>
      </w:r>
      <w:hyperlink w:anchor="sub_13" w:history="1">
        <w:r w:rsidRPr="00083E8B">
          <w:rPr>
            <w:rStyle w:val="a4"/>
            <w:rFonts w:cs="Arial"/>
          </w:rPr>
          <w:t>1.3</w:t>
        </w:r>
      </w:hyperlink>
      <w:r w:rsidRPr="00083E8B">
        <w:t xml:space="preserve"> настоящего Положения;</w:t>
      </w:r>
    </w:p>
    <w:p w:rsidR="00926983" w:rsidRPr="00083E8B" w:rsidRDefault="00926983">
      <w:bookmarkStart w:id="22" w:name="sub_312"/>
      <w:bookmarkEnd w:id="21"/>
      <w:r w:rsidRPr="00083E8B">
        <w:t>2) пояснительная записка, в которой изложены обоснования и целесообразность наименования (переименования) улиц, площадей, иных элементов планировочной структуры, установления мемориальных досок и отдельно стоящих памятных знаков, определены финансовые затраты;</w:t>
      </w:r>
    </w:p>
    <w:p w:rsidR="00926983" w:rsidRPr="00083E8B" w:rsidRDefault="00926983">
      <w:bookmarkStart w:id="23" w:name="sub_313"/>
      <w:bookmarkEnd w:id="22"/>
      <w:r w:rsidRPr="00083E8B">
        <w:t xml:space="preserve">3) биографическая справка и перечень заслуг лица перед </w:t>
      </w:r>
      <w:r w:rsidR="00E95423" w:rsidRPr="00083E8B">
        <w:t>муниципальным образованием</w:t>
      </w:r>
      <w:r w:rsidRPr="00083E8B">
        <w:t xml:space="preserve"> или (и) Оренбургской областью, или (и) Российской Федерацией, имя которого предлагается увековечить;</w:t>
      </w:r>
    </w:p>
    <w:p w:rsidR="00926983" w:rsidRPr="00083E8B" w:rsidRDefault="00926983">
      <w:bookmarkStart w:id="24" w:name="sub_314"/>
      <w:bookmarkEnd w:id="23"/>
      <w:r w:rsidRPr="00083E8B">
        <w:t>4) копии архивных документов, подтверждающих достоверность события или заслуг;</w:t>
      </w:r>
    </w:p>
    <w:p w:rsidR="00926983" w:rsidRPr="00083E8B" w:rsidRDefault="00926983">
      <w:bookmarkStart w:id="25" w:name="sub_315"/>
      <w:bookmarkEnd w:id="24"/>
      <w:r w:rsidRPr="00083E8B">
        <w:t xml:space="preserve">5) эскизный проект мемориальной доски или отдельно стоящего памятного знака и </w:t>
      </w:r>
      <w:r w:rsidR="00E95423" w:rsidRPr="00083E8B">
        <w:t>предложение по месту размещения</w:t>
      </w:r>
      <w:r w:rsidRPr="00083E8B">
        <w:t>;</w:t>
      </w:r>
    </w:p>
    <w:p w:rsidR="00926983" w:rsidRPr="00083E8B" w:rsidRDefault="00926983">
      <w:bookmarkStart w:id="26" w:name="sub_316"/>
      <w:bookmarkEnd w:id="25"/>
      <w:r w:rsidRPr="00083E8B">
        <w:t>6) письменное согласие собственника объекта на установку мемориальной доски;</w:t>
      </w:r>
    </w:p>
    <w:p w:rsidR="00926983" w:rsidRPr="00083E8B" w:rsidRDefault="00926983">
      <w:bookmarkStart w:id="27" w:name="sub_317"/>
      <w:bookmarkEnd w:id="26"/>
      <w:r w:rsidRPr="00083E8B">
        <w:t>7) гарантийное письмо с обязательством инициатора ходатайства о финансировании работ по наименованию (переименованию) улицы, площади, иного элемента планировочной структуры, проектированию, изготовлению и установке мемориальной доски или отдельно стоящего памятного знака с указанием источника финансирования и подтверждающими документами (договор инвестирования, справка банка о наличии денежных средств на счете и т.п.).</w:t>
      </w:r>
    </w:p>
    <w:p w:rsidR="00926983" w:rsidRPr="00083E8B" w:rsidRDefault="00926983">
      <w:bookmarkStart w:id="28" w:name="sub_32"/>
      <w:bookmarkEnd w:id="27"/>
      <w:r w:rsidRPr="00083E8B">
        <w:t xml:space="preserve">3.2. Для решения вопроса о демонтаже мемориальных досок и отдельно стоящих памятных знаков на имя главы </w:t>
      </w:r>
      <w:r w:rsidR="00E95423" w:rsidRPr="00083E8B">
        <w:t>муниципального образования</w:t>
      </w:r>
      <w:r w:rsidRPr="00083E8B">
        <w:t xml:space="preserve"> представляются следующие документы:</w:t>
      </w:r>
    </w:p>
    <w:p w:rsidR="00926983" w:rsidRPr="00083E8B" w:rsidRDefault="00926983">
      <w:bookmarkStart w:id="29" w:name="sub_321"/>
      <w:bookmarkEnd w:id="28"/>
      <w:r w:rsidRPr="00083E8B">
        <w:t xml:space="preserve">1) ходатайство не менее трех субъектов, указанных в </w:t>
      </w:r>
      <w:hyperlink w:anchor="sub_13" w:history="1">
        <w:r w:rsidRPr="00083E8B">
          <w:rPr>
            <w:rStyle w:val="a4"/>
            <w:rFonts w:cs="Arial"/>
          </w:rPr>
          <w:t>1.3</w:t>
        </w:r>
      </w:hyperlink>
      <w:r w:rsidRPr="00083E8B">
        <w:t xml:space="preserve"> настоящего Положения;</w:t>
      </w:r>
    </w:p>
    <w:p w:rsidR="00926983" w:rsidRPr="00083E8B" w:rsidRDefault="00926983">
      <w:bookmarkStart w:id="30" w:name="sub_322"/>
      <w:bookmarkEnd w:id="29"/>
      <w:r w:rsidRPr="00083E8B">
        <w:t>2) пояснительная записка, в которой изложены обоснования и целесообразность демонтажа мемориальных досок и отдельно стоящих памятных знаков, определены финансовые затраты;</w:t>
      </w:r>
    </w:p>
    <w:p w:rsidR="00926983" w:rsidRPr="00083E8B" w:rsidRDefault="00926983">
      <w:bookmarkStart w:id="31" w:name="sub_323"/>
      <w:bookmarkEnd w:id="30"/>
      <w:r w:rsidRPr="00083E8B">
        <w:t>3) гарантийное письмо с обязательством инициатора ходатайства о финансировании работ по демонтажу мемориальной доски или отдельно стоящего памятного знака с указанием источника.</w:t>
      </w:r>
    </w:p>
    <w:bookmarkEnd w:id="31"/>
    <w:p w:rsidR="00926983" w:rsidRPr="00083E8B" w:rsidRDefault="00926983"/>
    <w:p w:rsidR="00926983" w:rsidRPr="00083E8B" w:rsidRDefault="00926983" w:rsidP="00FE63A1">
      <w:pPr>
        <w:pStyle w:val="1"/>
      </w:pPr>
      <w:bookmarkStart w:id="32" w:name="sub_1004"/>
      <w:r w:rsidRPr="00083E8B">
        <w:t>IV. Порядок установки и изготовления мемориальных досок</w:t>
      </w:r>
      <w:bookmarkEnd w:id="32"/>
    </w:p>
    <w:p w:rsidR="00926983" w:rsidRPr="00083E8B" w:rsidRDefault="00926983">
      <w:bookmarkStart w:id="33" w:name="sub_41"/>
      <w:r w:rsidRPr="00083E8B">
        <w:t>4.1. Мемориальные доски и отдельно стоящие памятные знаки изготавливаются из долговечных и качественных материалов (мрамора, гранита, металла и других материалов).</w:t>
      </w:r>
    </w:p>
    <w:p w:rsidR="00926983" w:rsidRPr="00083E8B" w:rsidRDefault="00926983">
      <w:bookmarkStart w:id="34" w:name="sub_42"/>
      <w:bookmarkEnd w:id="33"/>
      <w:r w:rsidRPr="00083E8B">
        <w:t>4.2. Мемориальные доски могут устанавливаться на стенах фасадов зданий, где жил, работал, служил, учился выдающийся деятель, а также на улице, названной в его честь, в интерьерах административных зданий.</w:t>
      </w:r>
    </w:p>
    <w:p w:rsidR="00926983" w:rsidRPr="00083E8B" w:rsidRDefault="00926983">
      <w:bookmarkStart w:id="35" w:name="sub_43"/>
      <w:bookmarkEnd w:id="34"/>
      <w:r w:rsidRPr="00083E8B">
        <w:t xml:space="preserve">4.3. Отдельно стоящие памятные знаки устанавливаются вблизи мест, </w:t>
      </w:r>
      <w:r w:rsidRPr="00083E8B">
        <w:lastRenderedPageBreak/>
        <w:t>связанных со значительными событиями в истории муниципального образования, в парках, скверах и иных общественных местах.</w:t>
      </w:r>
    </w:p>
    <w:p w:rsidR="00926983" w:rsidRPr="00083E8B" w:rsidRDefault="00926983">
      <w:bookmarkStart w:id="36" w:name="sub_44"/>
      <w:bookmarkEnd w:id="35"/>
      <w:r w:rsidRPr="00083E8B">
        <w:t xml:space="preserve">4.4. Эскизные проекты мемориальных досок, отдельно стоящих памятных знаков и предложения по их размещению рассматриваются и согласовываются </w:t>
      </w:r>
      <w:r w:rsidR="00FE63A1" w:rsidRPr="00083E8B">
        <w:t>администрацией муниципального образования</w:t>
      </w:r>
      <w:r w:rsidRPr="00083E8B">
        <w:t xml:space="preserve"> на предмет техники исполнения, композиционных и эстетических характеристик, а также соответствия мемориальных досок сложившейся архитектурной среде в месте их размещения.</w:t>
      </w:r>
    </w:p>
    <w:p w:rsidR="00926983" w:rsidRPr="00083E8B" w:rsidRDefault="00926983">
      <w:bookmarkStart w:id="37" w:name="sub_45"/>
      <w:bookmarkEnd w:id="36"/>
      <w:r w:rsidRPr="00083E8B">
        <w:t>4.5. Размер мемориальной доски или отдельно стоящего памятного знака определяется объемом помещаемой информации, наличием художественного изображения, объемами места предполагаемого размещения.</w:t>
      </w:r>
    </w:p>
    <w:p w:rsidR="00926983" w:rsidRPr="00083E8B" w:rsidRDefault="00926983">
      <w:bookmarkStart w:id="38" w:name="sub_46"/>
      <w:bookmarkEnd w:id="37"/>
      <w:r w:rsidRPr="00083E8B">
        <w:t>4.6. Размер доски должен быть в средних границах: 0,6 - 1,0 метр по горизонтали и 0,4 - 1,2 метра по вертикали.</w:t>
      </w:r>
    </w:p>
    <w:p w:rsidR="00926983" w:rsidRPr="00083E8B" w:rsidRDefault="00926983">
      <w:bookmarkStart w:id="39" w:name="sub_47"/>
      <w:bookmarkEnd w:id="38"/>
      <w:r w:rsidRPr="00083E8B">
        <w:t>4.7. Текст должен быть изложен на русском языке. При необходимости допускается использование любого другого языка, текст на котором размещается в скобках, за текстом на русском языке. Текст должен быть лаконичным, содержать характеристику исторического события или периода жизни (деятельности) гражданина, которому посвящена мемориальная доска, с полным указанием его фамилии, имени и отчества (последнее при наличии).</w:t>
      </w:r>
    </w:p>
    <w:p w:rsidR="00926983" w:rsidRPr="00083E8B" w:rsidRDefault="00926983">
      <w:bookmarkStart w:id="40" w:name="sub_48"/>
      <w:bookmarkEnd w:id="39"/>
      <w:r w:rsidRPr="00083E8B">
        <w:t>4.8. Художественное изображение, включаемое в композицию мемориальной доски, выполняется на профессиональном уровне и представляет собой изображение выдающегося деятеля (барельеф) либо конкретное или стилизованное изображение, олицетворяющее памятное событие.</w:t>
      </w:r>
    </w:p>
    <w:p w:rsidR="00926983" w:rsidRPr="00083E8B" w:rsidRDefault="00926983">
      <w:bookmarkStart w:id="41" w:name="sub_49"/>
      <w:bookmarkEnd w:id="40"/>
      <w:r w:rsidRPr="00083E8B">
        <w:t>4.9. При размещении мемориальных досок на зданиях - памятниках истории и культуры или в их охранных зонах место размещения и габариты согласовываются с уполномоченными органами в области охраны объектов культурного наследия.</w:t>
      </w:r>
    </w:p>
    <w:p w:rsidR="00926983" w:rsidRPr="00083E8B" w:rsidRDefault="00926983">
      <w:bookmarkStart w:id="42" w:name="sub_410"/>
      <w:bookmarkEnd w:id="41"/>
      <w:r w:rsidRPr="00083E8B">
        <w:t>4.10. Ответственность за содержание и ремонт мемориальных досок несет балансодержатель.</w:t>
      </w:r>
    </w:p>
    <w:p w:rsidR="00926983" w:rsidRPr="00083E8B" w:rsidRDefault="00926983">
      <w:bookmarkStart w:id="43" w:name="sub_411"/>
      <w:bookmarkEnd w:id="42"/>
      <w:r w:rsidRPr="00083E8B">
        <w:t xml:space="preserve">4.11. Контроль за состоянием мемориальных досок осуществляется </w:t>
      </w:r>
      <w:r w:rsidR="00FE63A1" w:rsidRPr="00083E8B">
        <w:t>администрацией муниципального образования</w:t>
      </w:r>
      <w:r w:rsidRPr="00083E8B">
        <w:t>.</w:t>
      </w:r>
    </w:p>
    <w:bookmarkEnd w:id="43"/>
    <w:p w:rsidR="00926983" w:rsidRPr="00083E8B" w:rsidRDefault="00926983"/>
    <w:p w:rsidR="00926983" w:rsidRPr="00083E8B" w:rsidRDefault="00926983" w:rsidP="00FE63A1">
      <w:pPr>
        <w:pStyle w:val="1"/>
      </w:pPr>
      <w:bookmarkStart w:id="44" w:name="sub_1005"/>
      <w:r w:rsidRPr="00083E8B">
        <w:t>V. Финансирование</w:t>
      </w:r>
      <w:bookmarkEnd w:id="44"/>
    </w:p>
    <w:p w:rsidR="00926983" w:rsidRPr="00083E8B" w:rsidRDefault="00926983">
      <w:r w:rsidRPr="00083E8B">
        <w:t>Затраты по переименованию улиц, площадей, иных элементов планировочной структуры, установлению мемориальных досок и отдельно стоящих памятных знаков несут инициаторы ходатайства в соответствии с их обязательствами, возможно финансирования за счет средств местного бюджета при наличии денежных средств, предусмотренных на данные цели. В противном случае в пояснительной записке указывается иной источник финансирования.</w:t>
      </w:r>
    </w:p>
    <w:p w:rsidR="00926983" w:rsidRPr="00083E8B" w:rsidRDefault="00926983"/>
    <w:p w:rsidR="00926983" w:rsidRPr="00083E8B" w:rsidRDefault="00926983" w:rsidP="00FE63A1">
      <w:pPr>
        <w:pStyle w:val="1"/>
      </w:pPr>
      <w:bookmarkStart w:id="45" w:name="sub_1006"/>
      <w:r w:rsidRPr="00083E8B">
        <w:t>VI. Ответственность за нарушение порядка установления мемориальных досок и отдельно стоящих памятных знаков</w:t>
      </w:r>
      <w:bookmarkEnd w:id="45"/>
    </w:p>
    <w:p w:rsidR="00926983" w:rsidRPr="00083E8B" w:rsidRDefault="00926983">
      <w:bookmarkStart w:id="46" w:name="sub_61"/>
      <w:r w:rsidRPr="00083E8B">
        <w:t>6.1. Мемориальные доски и отдельно стоящие памятные знаки, установленные с нарушением порядка, изложенного в настоящем Положении, подлежат демонтажу.</w:t>
      </w:r>
    </w:p>
    <w:p w:rsidR="00926983" w:rsidRPr="00083E8B" w:rsidRDefault="00926983">
      <w:bookmarkStart w:id="47" w:name="sub_62"/>
      <w:bookmarkEnd w:id="46"/>
      <w:r w:rsidRPr="00083E8B">
        <w:t>6.2. Расходы по демонтажу возлагаются на юридических или физических лиц, установивших мемориальные доски или отдельно стоящие памятные знаки с нарушением настоящего Положения.</w:t>
      </w:r>
    </w:p>
    <w:bookmarkEnd w:id="47"/>
    <w:p w:rsidR="00926983" w:rsidRPr="00083E8B" w:rsidRDefault="00926983"/>
    <w:p w:rsidR="00926983" w:rsidRPr="00083E8B" w:rsidRDefault="00926983"/>
    <w:sectPr w:rsidR="00926983" w:rsidRPr="00083E8B" w:rsidSect="00FE63A1">
      <w:pgSz w:w="11900" w:h="16800"/>
      <w:pgMar w:top="1440" w:right="800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202" w:rsidRDefault="00817202" w:rsidP="00EF2271">
      <w:r>
        <w:separator/>
      </w:r>
    </w:p>
  </w:endnote>
  <w:endnote w:type="continuationSeparator" w:id="1">
    <w:p w:rsidR="00817202" w:rsidRDefault="00817202" w:rsidP="00EF2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202" w:rsidRDefault="00817202" w:rsidP="00EF2271">
      <w:r>
        <w:separator/>
      </w:r>
    </w:p>
  </w:footnote>
  <w:footnote w:type="continuationSeparator" w:id="1">
    <w:p w:rsidR="00817202" w:rsidRDefault="00817202" w:rsidP="00EF2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2D1"/>
    <w:rsid w:val="00083E8B"/>
    <w:rsid w:val="000E1040"/>
    <w:rsid w:val="00167D34"/>
    <w:rsid w:val="00250740"/>
    <w:rsid w:val="00324D92"/>
    <w:rsid w:val="003A0994"/>
    <w:rsid w:val="00410714"/>
    <w:rsid w:val="00485A19"/>
    <w:rsid w:val="00500306"/>
    <w:rsid w:val="00607D14"/>
    <w:rsid w:val="006D7B47"/>
    <w:rsid w:val="007438FE"/>
    <w:rsid w:val="00817202"/>
    <w:rsid w:val="008175F0"/>
    <w:rsid w:val="00820E95"/>
    <w:rsid w:val="00926983"/>
    <w:rsid w:val="00991B53"/>
    <w:rsid w:val="00A51C7C"/>
    <w:rsid w:val="00AB33FF"/>
    <w:rsid w:val="00B813BB"/>
    <w:rsid w:val="00BF32CB"/>
    <w:rsid w:val="00C13EF8"/>
    <w:rsid w:val="00C21BDF"/>
    <w:rsid w:val="00CC3713"/>
    <w:rsid w:val="00D52EF5"/>
    <w:rsid w:val="00D915E3"/>
    <w:rsid w:val="00E95423"/>
    <w:rsid w:val="00EE02D1"/>
    <w:rsid w:val="00EF2271"/>
    <w:rsid w:val="00F54F9B"/>
    <w:rsid w:val="00F700B6"/>
    <w:rsid w:val="00FD204D"/>
    <w:rsid w:val="00FE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table" w:styleId="ab">
    <w:name w:val="Table Grid"/>
    <w:basedOn w:val="a1"/>
    <w:uiPriority w:val="59"/>
    <w:rsid w:val="00AB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AB33F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d">
    <w:name w:val="Основной текст Знак"/>
    <w:basedOn w:val="a0"/>
    <w:link w:val="ac"/>
    <w:uiPriority w:val="99"/>
    <w:locked/>
    <w:rsid w:val="00AB33F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E63A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E63A1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8175F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EF227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EF2271"/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EF22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EF2271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4198-9D5E-4DF8-8123-FFA0116E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2019-11-05T04:48:00Z</cp:lastPrinted>
  <dcterms:created xsi:type="dcterms:W3CDTF">2019-11-05T05:31:00Z</dcterms:created>
  <dcterms:modified xsi:type="dcterms:W3CDTF">2019-11-05T05:31:00Z</dcterms:modified>
</cp:coreProperties>
</file>